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sz w:val="30"/>
          <w:szCs w:val="30"/>
          <w:u w:val="single"/>
        </w:rPr>
      </w:pPr>
      <w:r w:rsidDel="00000000" w:rsidR="00000000" w:rsidRPr="00000000">
        <w:rPr>
          <w:b w:val="1"/>
          <w:sz w:val="30"/>
          <w:szCs w:val="30"/>
          <w:u w:val="single"/>
          <w:rtl w:val="0"/>
        </w:rPr>
        <w:t xml:space="preserve">Formulario de Postulación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color w:val="7ed9c8"/>
          <w:sz w:val="24"/>
          <w:szCs w:val="24"/>
        </w:rPr>
      </w:pPr>
      <w:r w:rsidDel="00000000" w:rsidR="00000000" w:rsidRPr="00000000">
        <w:rPr>
          <w:b w:val="1"/>
          <w:color w:val="7ed9c8"/>
          <w:sz w:val="24"/>
          <w:szCs w:val="24"/>
          <w:rtl w:val="0"/>
        </w:rPr>
        <w:t xml:space="preserve">Fondo de Fortalecimiento 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Proyectos Estudiantiles de Vinculación con el Medio en Ciencias e Ingeniería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Dirección de Vinculación Externa a través de la Subdirección de Relaciones Institucionales realiza el llamado para postular a la primera edición del Fondo de Fortalecimiento para “Proyectos Estudiantiles de Vinculación con el Medio en Ciencias e Ingeniería”. 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color w:val="f25c84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Esta convocatoria estará abierta hasta el </w:t>
      </w:r>
      <w:r w:rsidDel="00000000" w:rsidR="00000000" w:rsidRPr="00000000">
        <w:rPr>
          <w:b w:val="1"/>
          <w:color w:val="f25c84"/>
          <w:sz w:val="20"/>
          <w:szCs w:val="20"/>
          <w:rtl w:val="0"/>
        </w:rPr>
        <w:t xml:space="preserve">viernes 30 de agosto de 2023</w:t>
      </w:r>
      <w:r w:rsidDel="00000000" w:rsidR="00000000" w:rsidRPr="00000000">
        <w:rPr>
          <w:color w:val="f25c84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Completa el siguiente formulario para postular al fondo de fortalecimiento. Todos los campos son </w:t>
      </w:r>
      <w:r w:rsidDel="00000000" w:rsidR="00000000" w:rsidRPr="00000000">
        <w:rPr>
          <w:b w:val="1"/>
          <w:color w:val="f25c84"/>
          <w:sz w:val="20"/>
          <w:szCs w:val="20"/>
          <w:rtl w:val="0"/>
        </w:rPr>
        <w:t xml:space="preserve">obligatorios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Luego de completado el formulario de postulación, el documento debe ser enviado con sus respectivos documentos al correo electrónico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vinculacion.fcfm@uchile.cl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Nombre del Proyecto/Iniciativa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 (Asignar un nombre que identifique la propuesta presentada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Resumen Ejecutivo (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Describir la idea del proyecto postulado, respondiendo a ¿Qué se quiere realizar/hacer?, mencionando las características principales del proyecto)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Breve Diagnóstico</w:t>
            </w:r>
            <w:r w:rsidDel="00000000" w:rsidR="00000000" w:rsidRPr="00000000">
              <w:rPr>
                <w:b w:val="1"/>
                <w:i w:val="1"/>
                <w:color w:val="fffff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(Realizar un levantamiento de información que dé cuenta de un problema o necesidad que afecte a la organización. Se debe guiar por la pregunta ¿Por qué se quiere realizar/hacer el proyecto? El diagnóstico debe ser fundamentado, e incluir datos con citas de fuentes de información oficial, tales como: informes, estadísticas, estudios, publicaciones, entre otras)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Objetivos  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(Deberá considerarse un Objetivo General (resultado global del proyecto), que dé cuenta y responda a ¿Para qué se quiere realizar el proyecto?, y Objetivos Específicos (máximo 3), los cuales proporcionen información de cómo llevar a cabo el objetivo general)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Descripción de Beneficiarios/as Directos 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(Son aquellos/as que participarán directamente en el proyecto, y por consiguiente, se beneficiarán de su implementación)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Enfoque de Perspectiva de Género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 (La perspectiva de género es una herramienta de análisis que permite observar cómo las desigualdades de género influyen en las oportunidades para hombres y mujeres y en situaciones de discriminación que pueden emerger)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Actividades (Carta Gantt)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 (Cada actividad deberá detallarse en fechas, horarios, lugares, personas u organizaciones destinatarias, responsables y otros aspectos especificados en el formulario de postulación)</w:t>
            </w:r>
          </w:p>
        </w:tc>
      </w:tr>
    </w:tbl>
    <w:p w:rsidR="00000000" w:rsidDel="00000000" w:rsidP="00000000" w:rsidRDefault="00000000" w:rsidRPr="00000000" w14:paraId="0000007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6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25"/>
        <w:gridCol w:w="1065"/>
        <w:gridCol w:w="2190"/>
        <w:gridCol w:w="3075"/>
        <w:tblGridChange w:id="0">
          <w:tblGrid>
            <w:gridCol w:w="2325"/>
            <w:gridCol w:w="1065"/>
            <w:gridCol w:w="2190"/>
            <w:gridCol w:w="3075"/>
          </w:tblGrid>
        </w:tblGridChange>
      </w:tblGrid>
      <w:tr>
        <w:trPr>
          <w:cantSplit w:val="0"/>
          <w:tblHeader w:val="0"/>
        </w:trPr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Objetivo Específico</w:t>
            </w:r>
          </w:p>
        </w:tc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Actividad</w:t>
            </w:r>
          </w:p>
        </w:tc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Descripción actividad</w:t>
            </w:r>
          </w:p>
        </w:tc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Resultados esperados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Resultados Esperados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 (El proyecto deberá definir en base a los objetivos general y específicos un indicador de resultado, es decir, que condición debe cumplirse para considerar que el objetivo se ha cumplido. Así mismo, deberá indicarse el medio de verificación respectivo (registro o evidencia))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Presupuesto </w:t>
            </w:r>
            <w:r w:rsidDel="00000000" w:rsidR="00000000" w:rsidRPr="00000000">
              <w:rPr>
                <w:i w:val="1"/>
                <w:color w:val="ffffff"/>
                <w:sz w:val="20"/>
                <w:szCs w:val="20"/>
                <w:rtl w:val="0"/>
              </w:rPr>
              <w:t xml:space="preserve">(Dar cumplimiento a la distribución del monto y sus respectivas limitantes de acuerdo a lo señalado en las presentes Bases. Las cifras se expresarán en pesos chilenos. Deberá estar asociado a las actividades y objetivos)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36375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jc w:val="both"/>
              <w:rPr>
                <w:b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ffffff"/>
                <w:sz w:val="20"/>
                <w:szCs w:val="20"/>
                <w:rtl w:val="0"/>
              </w:rPr>
              <w:t xml:space="preserve">Representante/Coordinador(a) del Proyecto</w:t>
            </w:r>
          </w:p>
        </w:tc>
      </w:tr>
    </w:tbl>
    <w:p w:rsidR="00000000" w:rsidDel="00000000" w:rsidP="00000000" w:rsidRDefault="00000000" w:rsidRPr="00000000" w14:paraId="000000B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7095"/>
        <w:tblGridChange w:id="0">
          <w:tblGrid>
            <w:gridCol w:w="1905"/>
            <w:gridCol w:w="7095"/>
          </w:tblGrid>
        </w:tblGridChange>
      </w:tblGrid>
      <w:tr>
        <w:trPr>
          <w:cantSplit w:val="0"/>
          <w:tblHeader w:val="0"/>
        </w:trPr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Nombre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Teléfono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5c8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DOCUMENTOS A ADJUNTAR:</w:t>
      </w:r>
    </w:p>
    <w:p w:rsidR="00000000" w:rsidDel="00000000" w:rsidP="00000000" w:rsidRDefault="00000000" w:rsidRPr="00000000" w14:paraId="000000C9">
      <w:pPr>
        <w:jc w:val="both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rtl w:val="0"/>
        </w:rPr>
        <w:t xml:space="preserve">L</w:t>
      </w:r>
      <w:r w:rsidDel="00000000" w:rsidR="00000000" w:rsidRPr="00000000">
        <w:rPr>
          <w:sz w:val="20"/>
          <w:szCs w:val="20"/>
          <w:rtl w:val="0"/>
        </w:rPr>
        <w:t xml:space="preserve">os/as estudiantes deberán presentar Certificado de Estudiante regular vigente de los últimos 90 días</w:t>
      </w:r>
    </w:p>
    <w:p w:rsidR="00000000" w:rsidDel="00000000" w:rsidP="00000000" w:rsidRDefault="00000000" w:rsidRPr="00000000" w14:paraId="000000CB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sz w:val="20"/>
          <w:szCs w:val="20"/>
          <w:rtl w:val="0"/>
        </w:rPr>
        <w:t xml:space="preserve">Carta de compromiso de participación de cada integrante del equipo.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sz w:val="20"/>
          <w:szCs w:val="20"/>
          <w:rtl w:val="0"/>
        </w:rPr>
        <w:t xml:space="preserve">Compromisos escritos de agentes del entorno participante del proyecto.</w:t>
      </w:r>
    </w:p>
    <w:p w:rsidR="00000000" w:rsidDel="00000000" w:rsidP="00000000" w:rsidRDefault="00000000" w:rsidRPr="00000000" w14:paraId="000000CD">
      <w:pPr>
        <w:numPr>
          <w:ilvl w:val="0"/>
          <w:numId w:val="1"/>
        </w:numPr>
        <w:ind w:left="720" w:hanging="360"/>
        <w:jc w:val="both"/>
      </w:pPr>
      <w:r w:rsidDel="00000000" w:rsidR="00000000" w:rsidRPr="00000000">
        <w:rPr>
          <w:sz w:val="20"/>
          <w:szCs w:val="20"/>
          <w:rtl w:val="0"/>
        </w:rPr>
        <w:t xml:space="preserve">Se podrán anexar adicionalmente cualquier información que permitan el correcto desarrollo del proyecto, por ejemplo, cartas de apoyo de otras instituciones y/o actores del medio externo que se encuentran involucrados en el proceso de vinculación. 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E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852988" cy="116697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58664" l="0" r="0" t="22721"/>
                  <a:stretch>
                    <a:fillRect/>
                  </a:stretch>
                </pic:blipFill>
                <pic:spPr>
                  <a:xfrm>
                    <a:off x="0" y="0"/>
                    <a:ext cx="4852988" cy="11669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rFonts w:ascii="Arial" w:cs="Arial" w:eastAsia="Arial" w:hAnsi="Arial"/>
        <w:b w:val="1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vinculacion.fcfm@uchile.cl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