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COMPROMISO DE PRODUCTIVIDAD </w:t>
      </w:r>
    </w:p>
    <w:p w:rsidR="00000000" w:rsidDel="00000000" w:rsidP="00000000" w:rsidRDefault="00000000" w:rsidRPr="00000000" w14:paraId="00000002">
      <w:pPr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De los/as postulantes a los Concursos Internos VID 2024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ANTECEDENTES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494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62"/>
        <w:gridCol w:w="4232"/>
        <w:tblGridChange w:id="0">
          <w:tblGrid>
            <w:gridCol w:w="4262"/>
            <w:gridCol w:w="4232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Nombre completo:</w:t>
            </w:r>
          </w:p>
        </w:tc>
        <w:tc>
          <w:tcPr/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Rut:</w:t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Facultad/Instituto/Hospital:</w:t>
            </w:r>
          </w:p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bookmarkStart w:colFirst="0" w:colLast="0" w:name="_heading=h.iqt9ra4sl4a0" w:id="0"/>
            <w:bookmarkEnd w:id="0"/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Departamento:</w:t>
            </w:r>
          </w:p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Año de ingreso a la Universidad de Chile:</w:t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Jerarquía y jornada (hrs. de contrato):</w:t>
            </w:r>
          </w:p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Grado Académico y nombre especialidad:</w:t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Correo electrónico:</w:t>
            </w:r>
          </w:p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Teléfono y celular:</w:t>
            </w:r>
          </w:p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0" w:right="0" w:firstLine="0"/>
              <w:jc w:val="left"/>
              <w:rPr>
                <w:rFonts w:ascii="Calibri" w:cs="Calibri" w:eastAsia="Calibri" w:hAnsi="Calibri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Antecedentes Curriculares.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postulante debe adjuntar en esta sección los antecedentes curriculares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de los últimos 5 años (202</w:t>
      </w:r>
      <w:r w:rsidDel="00000000" w:rsidR="00000000" w:rsidRPr="00000000">
        <w:rPr>
          <w:b w:val="1"/>
          <w:rtl w:val="0"/>
        </w:rPr>
        <w:t xml:space="preserve">1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-202</w:t>
      </w:r>
      <w:r w:rsidDel="00000000" w:rsidR="00000000" w:rsidRPr="00000000">
        <w:rPr>
          <w:b w:val="1"/>
          <w:rtl w:val="0"/>
        </w:rPr>
        <w:t xml:space="preserve">5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)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La información debe ser adjuntada de manera separada y ordenada, de menor a mayor antigüedad, indicando año, título, autores, revista o editorial donde fue publicada y factor de impacto (sí corresponde)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Publicaciones ISI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(año de publicación, revista, autores Importante: Señalar factor de impacto de cada una y si es autor principal o no)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Publicaciones Scielo/Scopus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Publicaciones de libros y/o capítulos</w:t>
      </w:r>
    </w:p>
    <w:p w:rsidR="00000000" w:rsidDel="00000000" w:rsidP="00000000" w:rsidRDefault="00000000" w:rsidRPr="00000000" w14:paraId="0000002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Producción de obras de creación artística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Circulación de obra de creación artística</w:t>
      </w:r>
    </w:p>
    <w:p w:rsidR="00000000" w:rsidDel="00000000" w:rsidP="00000000" w:rsidRDefault="00000000" w:rsidRPr="00000000" w14:paraId="0000003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Proyectos 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(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título del proyecto, Fondo, años de vigencia, rol que cumple o cumplió en el proyecto)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Patentes </w:t>
      </w:r>
      <w:r w:rsidDel="00000000" w:rsidR="00000000" w:rsidRPr="00000000"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(n° de solicitud de patente, título, año)</w:t>
      </w:r>
    </w:p>
    <w:p w:rsidR="00000000" w:rsidDel="00000000" w:rsidP="00000000" w:rsidRDefault="00000000" w:rsidRPr="00000000" w14:paraId="0000003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Actividades vinculadas a la extensión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es decir, la creación o liderazgo en actividades de difusión del conocimiento; proyectos de vinculación con el medio; programas, cursos o proyectos de extensión; participación en sociedades científicas de su área temática profesional.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hanging="360"/>
        <w:jc w:val="left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La Gestión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esto es, participación en comisiones de gestión de la docencia, Jefatura o coordinación de carreras y programas de pregrado, Consejero de Departamento o Facultad, y la Docencia vinculada a la Dirección de unidades de investigación, memorias o tesis de postgrado, tutorías y ayudantías de estudiantes.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left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080" w:right="0" w:hanging="72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8"/>
          <w:szCs w:val="28"/>
          <w:u w:val="none"/>
          <w:shd w:fill="auto" w:val="clear"/>
          <w:vertAlign w:val="baseline"/>
          <w:rtl w:val="0"/>
        </w:rPr>
        <w:t xml:space="preserve">RESULTADOS ESPERADOS DE LA ACTIVIDAD FINANCIADA POR EL CONCURSO INTERNO AL QUE POSTULA</w:t>
      </w:r>
    </w:p>
    <w:p w:rsidR="00000000" w:rsidDel="00000000" w:rsidP="00000000" w:rsidRDefault="00000000" w:rsidRPr="00000000" w14:paraId="0000003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72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En esta sección se debe señalar 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los resultados y plazos que se esperan obtener del proyecto que está postulando</w:t>
      </w: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. </w:t>
      </w:r>
    </w:p>
    <w:p w:rsidR="00000000" w:rsidDel="00000000" w:rsidP="00000000" w:rsidRDefault="00000000" w:rsidRPr="00000000" w14:paraId="0000004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Por ejemplo, en el apartado de publicaciones “1 publicación ISI o Scielo año 2020 con factor de impacto X”. </w:t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Calibri" w:cs="Calibri" w:eastAsia="Calibri" w:hAnsi="Calibri"/>
          <w:b w:val="1"/>
          <w:i w:val="1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0" w:firstLine="0"/>
        <w:jc w:val="both"/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El objetivo de señalar los </w:t>
      </w:r>
      <w:r w:rsidDel="00000000" w:rsidR="00000000" w:rsidRPr="00000000">
        <w:rPr>
          <w:rFonts w:ascii="Calibri" w:cs="Calibri" w:eastAsia="Calibri" w:hAnsi="Calibri"/>
          <w:b w:val="1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resultados esperados</w:t>
      </w:r>
      <w:r w:rsidDel="00000000" w:rsidR="00000000" w:rsidRPr="00000000">
        <w:rPr>
          <w:rFonts w:ascii="Calibri" w:cs="Calibri" w:eastAsia="Calibri" w:hAnsi="Calibri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, es permitir que el académico/a, investigador/a o creador/a proponga un conjunto de resultados coherentes con los objetivos generales de fortalecer la investigación, creación, desarrollo y docencia. Por tanto, los resultados esperados y sus plazos serán comprendidos como indicadores de productividad a lograr en un plazo definido, que permitan cuantificar el impacto de los instrumentos de apoyo.</w:t>
      </w:r>
    </w:p>
    <w:tbl>
      <w:tblPr>
        <w:tblStyle w:val="Table2"/>
        <w:tblW w:w="8215.0" w:type="dxa"/>
        <w:jc w:val="left"/>
        <w:tblInd w:w="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039"/>
        <w:gridCol w:w="3176"/>
        <w:tblGridChange w:id="0">
          <w:tblGrid>
            <w:gridCol w:w="5039"/>
            <w:gridCol w:w="3176"/>
          </w:tblGrid>
        </w:tblGridChange>
      </w:tblGrid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44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1)  PUBLICACIONES (REVISTAS)</w:t>
            </w:r>
          </w:p>
          <w:p w:rsidR="00000000" w:rsidDel="00000000" w:rsidP="00000000" w:rsidRDefault="00000000" w:rsidRPr="00000000" w14:paraId="0000004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</w:t>
            </w:r>
          </w:p>
          <w:p w:rsidR="00000000" w:rsidDel="00000000" w:rsidP="00000000" w:rsidRDefault="00000000" w:rsidRPr="00000000" w14:paraId="00000046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(Nombre si corresponde)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7">
            <w:pPr>
              <w:rPr/>
            </w:pPr>
            <w:r w:rsidDel="00000000" w:rsidR="00000000" w:rsidRPr="00000000">
              <w:rPr>
                <w:rtl w:val="0"/>
              </w:rPr>
              <w:t xml:space="preserve">Mencione el tipo </w:t>
            </w:r>
            <w:r w:rsidDel="00000000" w:rsidR="00000000" w:rsidRPr="00000000">
              <w:rPr>
                <w:b w:val="1"/>
                <w:rtl w:val="0"/>
              </w:rPr>
              <w:t xml:space="preserve">de publicación que espera obtener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48">
            <w:pPr>
              <w:rPr/>
            </w:pPr>
            <w:r w:rsidDel="00000000" w:rsidR="00000000" w:rsidRPr="00000000">
              <w:rPr>
                <w:rtl w:val="0"/>
              </w:rPr>
              <w:t xml:space="preserve">(Ej: ISI, Scopus, Scielo, Latindex, otra)</w:t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465" w:right="0" w:hanging="360"/>
              <w:jc w:val="left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                                             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465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C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465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4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F">
      <w:pPr>
        <w:rPr/>
      </w:pPr>
      <w:r w:rsidDel="00000000" w:rsidR="00000000" w:rsidRPr="00000000">
        <w:rPr>
          <w:rtl w:val="0"/>
        </w:rPr>
      </w:r>
    </w:p>
    <w:tbl>
      <w:tblPr>
        <w:tblStyle w:val="Table3"/>
        <w:tblW w:w="852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38"/>
        <w:gridCol w:w="3189"/>
        <w:gridCol w:w="1843"/>
        <w:gridCol w:w="141"/>
        <w:gridCol w:w="1418"/>
        <w:gridCol w:w="1843"/>
        <w:gridCol w:w="50"/>
        <w:tblGridChange w:id="0">
          <w:tblGrid>
            <w:gridCol w:w="38"/>
            <w:gridCol w:w="3189"/>
            <w:gridCol w:w="1843"/>
            <w:gridCol w:w="141"/>
            <w:gridCol w:w="1418"/>
            <w:gridCol w:w="1843"/>
            <w:gridCol w:w="50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0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2) LIBROS O CAPÍTULOS DE LIBROS</w:t>
            </w:r>
          </w:p>
          <w:p w:rsidR="00000000" w:rsidDel="00000000" w:rsidP="00000000" w:rsidRDefault="00000000" w:rsidRPr="00000000" w14:paraId="00000051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y referencia</w:t>
            </w:r>
            <w:r w:rsidDel="00000000" w:rsidR="00000000" w:rsidRPr="00000000">
              <w:rPr>
                <w:rtl w:val="0"/>
              </w:rPr>
              <w:t xml:space="preserve"> de lo que espera obtener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5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Editorial; Valore el prestigio de la editorial           (+, ++, +++)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Editorial </w:t>
            </w:r>
          </w:p>
          <w:p w:rsidR="00000000" w:rsidDel="00000000" w:rsidP="00000000" w:rsidRDefault="00000000" w:rsidRPr="00000000" w14:paraId="0000005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restart"/>
            <w:shd w:fill="ffffff" w:val="clear"/>
          </w:tcPr>
          <w:p w:rsidR="00000000" w:rsidDel="00000000" w:rsidP="00000000" w:rsidRDefault="00000000" w:rsidRPr="00000000" w14:paraId="0000005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5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Autor único</w:t>
            </w:r>
          </w:p>
          <w:p w:rsidR="00000000" w:rsidDel="00000000" w:rsidP="00000000" w:rsidRDefault="00000000" w:rsidRPr="00000000" w14:paraId="0000005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5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Universitaria Nacional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shd w:fill="ffffff" w:val="clea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Co-autor</w:t>
            </w:r>
          </w:p>
          <w:p w:rsidR="00000000" w:rsidDel="00000000" w:rsidP="00000000" w:rsidRDefault="00000000" w:rsidRPr="00000000" w14:paraId="0000006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6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6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Nacional</w:t>
            </w:r>
          </w:p>
        </w:tc>
      </w:tr>
      <w:tr>
        <w:trPr>
          <w:cantSplit w:val="0"/>
          <w:tblHeader w:val="0"/>
        </w:trPr>
        <w:tc>
          <w:tcPr>
            <w:gridSpan w:val="2"/>
            <w:vMerge w:val="continue"/>
            <w:shd w:fill="ffffff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Capitulo</w:t>
            </w:r>
          </w:p>
          <w:p w:rsidR="00000000" w:rsidDel="00000000" w:rsidP="00000000" w:rsidRDefault="00000000" w:rsidRPr="00000000" w14:paraId="0000006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</w:tcPr>
          <w:p w:rsidR="00000000" w:rsidDel="00000000" w:rsidP="00000000" w:rsidRDefault="00000000" w:rsidRPr="00000000" w14:paraId="0000006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06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Internacional</w:t>
            </w:r>
          </w:p>
        </w:tc>
      </w:tr>
      <w:tr>
        <w:trPr>
          <w:cantSplit w:val="0"/>
          <w:trHeight w:val="1292" w:hRule="atLeast"/>
          <w:tblHeader w:val="0"/>
        </w:trPr>
        <w:tc>
          <w:tcPr/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shd w:fill="ffffff" w:val="clear"/>
          </w:tcPr>
          <w:p w:rsidR="00000000" w:rsidDel="00000000" w:rsidP="00000000" w:rsidRDefault="00000000" w:rsidRPr="00000000" w14:paraId="00000072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3) PROYECTOS FONDOS CONCURSABLES EXTERNOS que espera postular</w:t>
            </w:r>
          </w:p>
          <w:p w:rsidR="00000000" w:rsidDel="00000000" w:rsidP="00000000" w:rsidRDefault="00000000" w:rsidRPr="00000000" w14:paraId="00000073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(detalles; incluir si su rol será de  director, subdirector, responsable principal o investigador asociado del proyecto)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76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Definir Tipo de proyecto de acuerdo a las siguientes categorías:</w:t>
            </w:r>
          </w:p>
          <w:p w:rsidR="00000000" w:rsidDel="00000000" w:rsidP="00000000" w:rsidRDefault="00000000" w:rsidRPr="00000000" w14:paraId="00000077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a) FONDECYT;</w:t>
            </w:r>
          </w:p>
          <w:p w:rsidR="00000000" w:rsidDel="00000000" w:rsidP="00000000" w:rsidRDefault="00000000" w:rsidRPr="00000000" w14:paraId="00000078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b) FONIS, </w:t>
            </w:r>
          </w:p>
          <w:p w:rsidR="00000000" w:rsidDel="00000000" w:rsidP="00000000" w:rsidRDefault="00000000" w:rsidRPr="00000000" w14:paraId="00000079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c) Fondos de Cultura; </w:t>
            </w:r>
          </w:p>
          <w:p w:rsidR="00000000" w:rsidDel="00000000" w:rsidP="00000000" w:rsidRDefault="00000000" w:rsidRPr="00000000" w14:paraId="0000007A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d)FONDEF; </w:t>
            </w:r>
          </w:p>
          <w:p w:rsidR="00000000" w:rsidDel="00000000" w:rsidP="00000000" w:rsidRDefault="00000000" w:rsidRPr="00000000" w14:paraId="0000007B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e) CORFO;</w:t>
            </w:r>
          </w:p>
          <w:p w:rsidR="00000000" w:rsidDel="00000000" w:rsidP="00000000" w:rsidRDefault="00000000" w:rsidRPr="00000000" w14:paraId="0000007C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f)ANILLO; </w:t>
            </w:r>
          </w:p>
          <w:p w:rsidR="00000000" w:rsidDel="00000000" w:rsidP="00000000" w:rsidRDefault="00000000" w:rsidRPr="00000000" w14:paraId="0000007D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g)Instituto MILENIO;</w:t>
            </w:r>
          </w:p>
          <w:p w:rsidR="00000000" w:rsidDel="00000000" w:rsidP="00000000" w:rsidRDefault="00000000" w:rsidRPr="00000000" w14:paraId="0000007E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h) Núcleo MILENIO</w:t>
            </w:r>
          </w:p>
          <w:p w:rsidR="00000000" w:rsidDel="00000000" w:rsidP="00000000" w:rsidRDefault="00000000" w:rsidRPr="00000000" w14:paraId="0000007F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i) FONDAP; </w:t>
            </w:r>
          </w:p>
          <w:p w:rsidR="00000000" w:rsidDel="00000000" w:rsidP="00000000" w:rsidRDefault="00000000" w:rsidRPr="00000000" w14:paraId="00000080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j)OTROS FONDOS CONICYT; </w:t>
            </w:r>
          </w:p>
          <w:p w:rsidR="00000000" w:rsidDel="00000000" w:rsidP="00000000" w:rsidRDefault="00000000" w:rsidRPr="00000000" w14:paraId="00000081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k)Patentes u otras formas de PI;</w:t>
            </w:r>
          </w:p>
          <w:p w:rsidR="00000000" w:rsidDel="00000000" w:rsidP="00000000" w:rsidRDefault="00000000" w:rsidRPr="00000000" w14:paraId="00000082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 l)  Otros (Internacional)</w:t>
            </w:r>
          </w:p>
          <w:p w:rsidR="00000000" w:rsidDel="00000000" w:rsidP="00000000" w:rsidRDefault="00000000" w:rsidRPr="00000000" w14:paraId="00000083">
            <w:pPr>
              <w:rPr>
                <w:sz w:val="16"/>
                <w:szCs w:val="16"/>
              </w:rPr>
            </w:pPr>
            <w:r w:rsidDel="00000000" w:rsidR="00000000" w:rsidRPr="00000000">
              <w:rPr>
                <w:sz w:val="16"/>
                <w:szCs w:val="16"/>
                <w:rtl w:val="0"/>
              </w:rPr>
              <w:t xml:space="preserve">m) Otros (Nacional)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6"/>
                <w:szCs w:val="16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8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6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8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1">
      <w:pPr>
        <w:rPr/>
      </w:pPr>
      <w:r w:rsidDel="00000000" w:rsidR="00000000" w:rsidRPr="00000000">
        <w:rPr>
          <w:rtl w:val="0"/>
        </w:rPr>
      </w:r>
    </w:p>
    <w:tbl>
      <w:tblPr>
        <w:tblStyle w:val="Table4"/>
        <w:tblW w:w="8215.0" w:type="dxa"/>
        <w:jc w:val="left"/>
        <w:tblInd w:w="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5039"/>
        <w:gridCol w:w="3176"/>
        <w:tblGridChange w:id="0">
          <w:tblGrid>
            <w:gridCol w:w="5039"/>
            <w:gridCol w:w="3176"/>
          </w:tblGrid>
        </w:tblGridChange>
      </w:tblGrid>
      <w:tr>
        <w:trPr>
          <w:cantSplit w:val="0"/>
          <w:trHeight w:val="2254" w:hRule="atLeast"/>
          <w:tblHeader w:val="0"/>
        </w:trPr>
        <w:tc>
          <w:tcPr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92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4) PROYECTOS</w:t>
            </w:r>
          </w:p>
          <w:p w:rsidR="00000000" w:rsidDel="00000000" w:rsidP="00000000" w:rsidRDefault="00000000" w:rsidRPr="00000000" w14:paraId="00000093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FONDOS CONCURSABLES INTERNOS que espera postular</w:t>
            </w:r>
          </w:p>
          <w:p w:rsidR="00000000" w:rsidDel="00000000" w:rsidP="00000000" w:rsidRDefault="00000000" w:rsidRPr="00000000" w14:paraId="0000009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(detalles; incluir si su rol será de director, subdirector o investigador asociado del proyecto)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9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proyecto de acuerdo a las siguientes categorías:</w:t>
            </w:r>
          </w:p>
          <w:p w:rsidR="00000000" w:rsidDel="00000000" w:rsidP="00000000" w:rsidRDefault="00000000" w:rsidRPr="00000000" w14:paraId="0000009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a) U-Apoya Proyectos de Enlace con FONDECYT</w:t>
            </w:r>
          </w:p>
          <w:p w:rsidR="00000000" w:rsidDel="00000000" w:rsidP="00000000" w:rsidRDefault="00000000" w:rsidRPr="00000000" w14:paraId="0000009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b)U-Inicia</w:t>
            </w:r>
          </w:p>
          <w:p w:rsidR="00000000" w:rsidDel="00000000" w:rsidP="00000000" w:rsidRDefault="00000000" w:rsidRPr="00000000" w14:paraId="0000009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c)U-Moderniza</w:t>
            </w:r>
          </w:p>
          <w:p w:rsidR="00000000" w:rsidDel="00000000" w:rsidP="00000000" w:rsidRDefault="00000000" w:rsidRPr="00000000" w14:paraId="0000009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d)U-Apoya Creación Artística</w:t>
            </w:r>
          </w:p>
          <w:p w:rsidR="00000000" w:rsidDel="00000000" w:rsidP="00000000" w:rsidRDefault="00000000" w:rsidRPr="00000000" w14:paraId="0000009A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e) Ayuda de Viaje</w:t>
            </w:r>
          </w:p>
          <w:p w:rsidR="00000000" w:rsidDel="00000000" w:rsidP="00000000" w:rsidRDefault="00000000" w:rsidRPr="00000000" w14:paraId="0000009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f) PROA Cs. Sociales, Humanidades, Artes y Educación</w:t>
            </w:r>
          </w:p>
          <w:p w:rsidR="00000000" w:rsidDel="00000000" w:rsidP="00000000" w:rsidRDefault="00000000" w:rsidRPr="00000000" w14:paraId="0000009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g)Concurso Interno de la Unidad académica </w:t>
            </w:r>
          </w:p>
          <w:p w:rsidR="00000000" w:rsidDel="00000000" w:rsidP="00000000" w:rsidRDefault="00000000" w:rsidRPr="00000000" w14:paraId="0000009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h)Otros concursos internos </w:t>
            </w:r>
          </w:p>
          <w:p w:rsidR="00000000" w:rsidDel="00000000" w:rsidP="00000000" w:rsidRDefault="00000000" w:rsidRPr="00000000" w14:paraId="0000009E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9F">
            <w:pPr>
              <w:rPr/>
            </w:pPr>
            <w:r w:rsidDel="00000000" w:rsidR="00000000" w:rsidRPr="00000000">
              <w:rPr>
                <w:rtl w:val="0"/>
              </w:rPr>
              <w:t xml:space="preserve">a.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A0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A1">
            <w:pPr>
              <w:rPr/>
            </w:pPr>
            <w:r w:rsidDel="00000000" w:rsidR="00000000" w:rsidRPr="00000000">
              <w:rPr>
                <w:rtl w:val="0"/>
              </w:rPr>
              <w:t xml:space="preserve">b.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A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A3">
      <w:pPr>
        <w:rPr/>
      </w:pPr>
      <w:r w:rsidDel="00000000" w:rsidR="00000000" w:rsidRPr="00000000">
        <w:rPr>
          <w:rtl w:val="0"/>
        </w:rPr>
      </w:r>
    </w:p>
    <w:tbl>
      <w:tblPr>
        <w:tblStyle w:val="Table5"/>
        <w:tblW w:w="8457.0" w:type="dxa"/>
        <w:jc w:val="left"/>
        <w:tblInd w:w="38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487"/>
        <w:gridCol w:w="551"/>
        <w:gridCol w:w="1061"/>
        <w:gridCol w:w="2116"/>
        <w:gridCol w:w="242"/>
        <w:tblGridChange w:id="0">
          <w:tblGrid>
            <w:gridCol w:w="4487"/>
            <w:gridCol w:w="551"/>
            <w:gridCol w:w="1061"/>
            <w:gridCol w:w="2116"/>
            <w:gridCol w:w="242"/>
          </w:tblGrid>
        </w:tblGridChange>
      </w:tblGrid>
      <w:tr>
        <w:trPr>
          <w:cantSplit w:val="0"/>
          <w:tblHeader w:val="0"/>
        </w:trPr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4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5) PRODUCCIÓN DE OBRAS DE CREACIÓN ARTÍSTICA que espera obtener</w:t>
            </w:r>
          </w:p>
          <w:p w:rsidR="00000000" w:rsidDel="00000000" w:rsidP="00000000" w:rsidRDefault="00000000" w:rsidRPr="00000000" w14:paraId="000000A5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</w:t>
            </w:r>
          </w:p>
          <w:p w:rsidR="00000000" w:rsidDel="00000000" w:rsidP="00000000" w:rsidRDefault="00000000" w:rsidRPr="00000000" w14:paraId="000000A6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(Nombre de la Obra)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8">
            <w:pPr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A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  <w:t xml:space="preserve">Rol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A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  <w:bottom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2"/>
            <w:tcBorders>
              <w:top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5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B7">
            <w:pPr>
              <w:rPr>
                <w:sz w:val="20"/>
                <w:szCs w:val="20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6) CIRCULACIÓN DE OBRA DE CREACIÓN ARTÍSTICA que espera realizar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B8">
            <w:pPr>
              <w:rPr/>
            </w:pPr>
            <w:r w:rsidDel="00000000" w:rsidR="00000000" w:rsidRPr="00000000">
              <w:rPr>
                <w:sz w:val="20"/>
                <w:szCs w:val="20"/>
                <w:rtl w:val="0"/>
              </w:rPr>
              <w:t xml:space="preserve">Descripción (Nombre de la Instancia y la Obra)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Rol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B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Definir Tipo de Instancia de acuerdo a las siguientes categorías:</w:t>
            </w:r>
          </w:p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Bienal </w:t>
            </w:r>
          </w:p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Trienal</w:t>
            </w:r>
          </w:p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Festival Internacional</w:t>
            </w:r>
          </w:p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Gira Internacional</w:t>
            </w:r>
          </w:p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Muestra</w:t>
            </w:r>
          </w:p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Festival Nacional</w:t>
            </w:r>
          </w:p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Museo</w:t>
            </w:r>
          </w:p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Gira Nacional</w:t>
            </w:r>
          </w:p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Galería</w:t>
            </w:r>
          </w:p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Sala</w:t>
            </w:r>
          </w:p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Audiencia</w:t>
            </w:r>
          </w:p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Encuentro</w:t>
            </w:r>
          </w:p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Otros (Internacional)</w:t>
            </w:r>
          </w:p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Otros (Nacional</w:t>
            </w:r>
          </w:p>
          <w:p w:rsidR="00000000" w:rsidDel="00000000" w:rsidP="00000000" w:rsidRDefault="00000000" w:rsidRPr="00000000" w14:paraId="000000CA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Fonts w:ascii="Calibri" w:cs="Calibri" w:eastAsia="Calibri" w:hAnsi="Calibri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                           </w:t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CD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CF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bottom w:color="000000" w:space="0" w:sz="4" w:val="single"/>
            </w:tcBorders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2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4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1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200" w:before="0" w:line="276" w:lineRule="auto"/>
              <w:ind w:left="720" w:right="0" w:hanging="36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7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shd w:fill="ffffff" w:val="clear"/>
          </w:tcPr>
          <w:p w:rsidR="00000000" w:rsidDel="00000000" w:rsidP="00000000" w:rsidRDefault="00000000" w:rsidRPr="00000000" w14:paraId="000000D9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DB">
      <w:pPr>
        <w:rPr/>
      </w:pPr>
      <w:r w:rsidDel="00000000" w:rsidR="00000000" w:rsidRPr="00000000">
        <w:rPr>
          <w:rtl w:val="0"/>
        </w:rPr>
      </w:r>
    </w:p>
    <w:tbl>
      <w:tblPr>
        <w:tblStyle w:val="Table6"/>
        <w:tblW w:w="918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9"/>
        <w:gridCol w:w="2835"/>
        <w:gridCol w:w="2126"/>
        <w:tblGridChange w:id="0">
          <w:tblGrid>
            <w:gridCol w:w="4219"/>
            <w:gridCol w:w="2835"/>
            <w:gridCol w:w="2126"/>
          </w:tblGrid>
        </w:tblGridChange>
      </w:tblGrid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DC">
            <w:pPr>
              <w:rPr>
                <w:b w:val="1"/>
                <w:sz w:val="20"/>
                <w:szCs w:val="20"/>
                <w:u w:val="single"/>
              </w:rPr>
            </w:pPr>
            <w:r w:rsidDel="00000000" w:rsidR="00000000" w:rsidRPr="00000000">
              <w:rPr>
                <w:b w:val="1"/>
                <w:sz w:val="20"/>
                <w:szCs w:val="20"/>
                <w:u w:val="single"/>
                <w:rtl w:val="0"/>
              </w:rPr>
              <w:t xml:space="preserve">7) RESULTADOS ACADÉMICOS O DE DOCENCIA que espera obtener</w:t>
            </w:r>
          </w:p>
          <w:p w:rsidR="00000000" w:rsidDel="00000000" w:rsidP="00000000" w:rsidRDefault="00000000" w:rsidRPr="00000000" w14:paraId="000000DD">
            <w:pPr>
              <w:rPr/>
            </w:pPr>
            <w:r w:rsidDel="00000000" w:rsidR="00000000" w:rsidRPr="00000000">
              <w:rPr>
                <w:rtl w:val="0"/>
              </w:rPr>
              <w:t xml:space="preserve">Descripción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D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Tipo de resultado académico</w:t>
            </w:r>
          </w:p>
          <w:p w:rsidR="00000000" w:rsidDel="00000000" w:rsidP="00000000" w:rsidRDefault="00000000" w:rsidRPr="00000000" w14:paraId="000000D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E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E1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Tesis doctoral</w:t>
            </w:r>
          </w:p>
          <w:p w:rsidR="00000000" w:rsidDel="00000000" w:rsidP="00000000" w:rsidRDefault="00000000" w:rsidRPr="00000000" w14:paraId="000000E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Director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Tesis de magister</w:t>
            </w:r>
          </w:p>
          <w:p w:rsidR="00000000" w:rsidDel="00000000" w:rsidP="00000000" w:rsidRDefault="00000000" w:rsidRPr="00000000" w14:paraId="000000E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Co-director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A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Tesis de pregrado</w:t>
            </w:r>
          </w:p>
          <w:p w:rsidR="00000000" w:rsidDel="00000000" w:rsidP="00000000" w:rsidRDefault="00000000" w:rsidRPr="00000000" w14:paraId="000000E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Revisor</w:t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E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Otros productos</w:t>
            </w:r>
          </w:p>
          <w:p w:rsidR="00000000" w:rsidDel="00000000" w:rsidP="00000000" w:rsidRDefault="00000000" w:rsidRPr="00000000" w14:paraId="000000E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(Generación de</w:t>
            </w:r>
          </w:p>
          <w:p w:rsidR="00000000" w:rsidDel="00000000" w:rsidP="00000000" w:rsidRDefault="00000000" w:rsidRPr="00000000" w14:paraId="000000F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nuevos cursos, etc)</w:t>
            </w:r>
          </w:p>
        </w:tc>
        <w:tc>
          <w:tcPr/>
          <w:p w:rsidR="00000000" w:rsidDel="00000000" w:rsidP="00000000" w:rsidRDefault="00000000" w:rsidRPr="00000000" w14:paraId="000000F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2">
      <w:pPr>
        <w:rPr/>
      </w:pPr>
      <w:r w:rsidDel="00000000" w:rsidR="00000000" w:rsidRPr="00000000">
        <w:rPr>
          <w:rtl w:val="0"/>
        </w:rPr>
      </w:r>
    </w:p>
    <w:tbl>
      <w:tblPr>
        <w:tblStyle w:val="Table7"/>
        <w:tblW w:w="918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219"/>
        <w:gridCol w:w="4961"/>
        <w:tblGridChange w:id="0">
          <w:tblGrid>
            <w:gridCol w:w="4219"/>
            <w:gridCol w:w="4961"/>
          </w:tblGrid>
        </w:tblGridChange>
      </w:tblGrid>
      <w:tr>
        <w:trPr>
          <w:cantSplit w:val="0"/>
          <w:tblHeader w:val="0"/>
        </w:trPr>
        <w:tc>
          <w:tcPr>
            <w:shd w:fill="ffffff" w:val="clear"/>
          </w:tcPr>
          <w:p w:rsidR="00000000" w:rsidDel="00000000" w:rsidP="00000000" w:rsidRDefault="00000000" w:rsidRPr="00000000" w14:paraId="000000F3">
            <w:pPr>
              <w:rPr/>
            </w:pPr>
            <w:r w:rsidDel="00000000" w:rsidR="00000000" w:rsidRPr="00000000">
              <w:rPr>
                <w:b w:val="1"/>
                <w:u w:val="single"/>
                <w:rtl w:val="0"/>
              </w:rPr>
              <w:t xml:space="preserve">8) OTROS RESULTADOS que espera obtener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4">
            <w:pPr>
              <w:rPr/>
            </w:pPr>
            <w:r w:rsidDel="00000000" w:rsidR="00000000" w:rsidRPr="00000000">
              <w:rPr>
                <w:rtl w:val="0"/>
              </w:rPr>
              <w:t xml:space="preserve">Descripción </w:t>
            </w:r>
          </w:p>
        </w:tc>
        <w:tc>
          <w:tcPr>
            <w:shd w:fill="ffffff" w:val="clear"/>
          </w:tcPr>
          <w:p w:rsidR="00000000" w:rsidDel="00000000" w:rsidP="00000000" w:rsidRDefault="00000000" w:rsidRPr="00000000" w14:paraId="000000F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Marque con una X</w:t>
            </w:r>
          </w:p>
        </w:tc>
      </w:tr>
      <w:tr>
        <w:trPr>
          <w:cantSplit w:val="0"/>
          <w:tblHeader w:val="0"/>
        </w:trPr>
        <w:tc>
          <w:tcPr>
            <w:vMerge w:val="restart"/>
          </w:tcPr>
          <w:p w:rsidR="00000000" w:rsidDel="00000000" w:rsidP="00000000" w:rsidRDefault="00000000" w:rsidRPr="00000000" w14:paraId="000000F6">
            <w:pPr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F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Seminarios Congresos, Ponencias, etc.</w:t>
            </w:r>
          </w:p>
          <w:p w:rsidR="00000000" w:rsidDel="00000000" w:rsidP="00000000" w:rsidRDefault="00000000" w:rsidRPr="00000000" w14:paraId="000000F9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Proyectos de programas competitivos de la UE u otros organismos internacionales</w:t>
            </w:r>
          </w:p>
          <w:p w:rsidR="00000000" w:rsidDel="00000000" w:rsidP="00000000" w:rsidRDefault="00000000" w:rsidRPr="00000000" w14:paraId="000000FC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FE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Contratos de investigación con la Administración Pública</w:t>
            </w:r>
          </w:p>
          <w:p w:rsidR="00000000" w:rsidDel="00000000" w:rsidP="00000000" w:rsidRDefault="00000000" w:rsidRPr="00000000" w14:paraId="000000FF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2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Resultados de Transferencia tecnológica </w:t>
            </w:r>
          </w:p>
          <w:p w:rsidR="00000000" w:rsidDel="00000000" w:rsidP="00000000" w:rsidRDefault="00000000" w:rsidRPr="00000000" w14:paraId="00000103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Merge w:val="continue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105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06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Otros</w:t>
            </w:r>
          </w:p>
        </w:tc>
      </w:tr>
    </w:tbl>
    <w:p w:rsidR="00000000" w:rsidDel="00000000" w:rsidP="00000000" w:rsidRDefault="00000000" w:rsidRPr="00000000" w14:paraId="00000107">
      <w:pPr>
        <w:tabs>
          <w:tab w:val="left" w:leader="none" w:pos="2295"/>
        </w:tabs>
        <w:rPr>
          <w:b w:val="1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Bookman Old Style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center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10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/>
      <w:drawing>
        <wp:inline distB="114300" distT="114300" distL="114300" distR="114300">
          <wp:extent cx="1209581" cy="737200"/>
          <wp:effectExtent b="0" l="0" r="0" t="0"/>
          <wp:docPr id="4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09581" cy="7372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10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419"/>
        <w:tab w:val="right" w:leader="none" w:pos="8838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upperRoman"/>
      <w:lvlText w:val="%1."/>
      <w:lvlJc w:val="righ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3"/>
      <w:numFmt w:val="upperRoman"/>
      <w:lvlText w:val="%1."/>
      <w:lvlJc w:val="left"/>
      <w:pPr>
        <w:ind w:left="1080" w:hanging="72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lowerRoman"/>
      <w:lvlText w:val="%1."/>
      <w:lvlJc w:val="righ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lowerLetter"/>
      <w:lvlText w:val="%1)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lowerLetter"/>
      <w:lvlText w:val="%1)"/>
      <w:lvlJc w:val="left"/>
      <w:pPr>
        <w:ind w:left="465" w:hanging="360"/>
      </w:pPr>
      <w:rPr/>
    </w:lvl>
    <w:lvl w:ilvl="1">
      <w:start w:val="1"/>
      <w:numFmt w:val="lowerLetter"/>
      <w:lvlText w:val="%2."/>
      <w:lvlJc w:val="left"/>
      <w:pPr>
        <w:ind w:left="1185" w:hanging="360"/>
      </w:pPr>
      <w:rPr/>
    </w:lvl>
    <w:lvl w:ilvl="2">
      <w:start w:val="1"/>
      <w:numFmt w:val="lowerRoman"/>
      <w:lvlText w:val="%3."/>
      <w:lvlJc w:val="right"/>
      <w:pPr>
        <w:ind w:left="1905" w:hanging="180"/>
      </w:pPr>
      <w:rPr/>
    </w:lvl>
    <w:lvl w:ilvl="3">
      <w:start w:val="1"/>
      <w:numFmt w:val="decimal"/>
      <w:lvlText w:val="%4."/>
      <w:lvlJc w:val="left"/>
      <w:pPr>
        <w:ind w:left="2625" w:hanging="360"/>
      </w:pPr>
      <w:rPr/>
    </w:lvl>
    <w:lvl w:ilvl="4">
      <w:start w:val="1"/>
      <w:numFmt w:val="lowerLetter"/>
      <w:lvlText w:val="%5."/>
      <w:lvlJc w:val="left"/>
      <w:pPr>
        <w:ind w:left="3345" w:hanging="360"/>
      </w:pPr>
      <w:rPr/>
    </w:lvl>
    <w:lvl w:ilvl="5">
      <w:start w:val="1"/>
      <w:numFmt w:val="lowerRoman"/>
      <w:lvlText w:val="%6."/>
      <w:lvlJc w:val="right"/>
      <w:pPr>
        <w:ind w:left="4065" w:hanging="180"/>
      </w:pPr>
      <w:rPr/>
    </w:lvl>
    <w:lvl w:ilvl="6">
      <w:start w:val="1"/>
      <w:numFmt w:val="decimal"/>
      <w:lvlText w:val="%7."/>
      <w:lvlJc w:val="left"/>
      <w:pPr>
        <w:ind w:left="4785" w:hanging="360"/>
      </w:pPr>
      <w:rPr/>
    </w:lvl>
    <w:lvl w:ilvl="7">
      <w:start w:val="1"/>
      <w:numFmt w:val="lowerLetter"/>
      <w:lvlText w:val="%8."/>
      <w:lvlJc w:val="left"/>
      <w:pPr>
        <w:ind w:left="5505" w:hanging="360"/>
      </w:pPr>
      <w:rPr/>
    </w:lvl>
    <w:lvl w:ilvl="8">
      <w:start w:val="1"/>
      <w:numFmt w:val="lowerRoman"/>
      <w:lvlText w:val="%9."/>
      <w:lvlJc w:val="right"/>
      <w:pPr>
        <w:ind w:left="6225" w:hanging="180"/>
      </w:pPr>
      <w:rPr/>
    </w:lvl>
  </w:abstractNum>
  <w:abstractNum w:abstractNumId="6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7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8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CL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line="240" w:lineRule="auto"/>
      <w:jc w:val="both"/>
    </w:pPr>
    <w:rPr>
      <w:rFonts w:ascii="Bookman Old Style" w:cs="Bookman Old Style" w:eastAsia="Bookman Old Style" w:hAnsi="Bookman Old Style"/>
      <w:b w:val="1"/>
      <w:sz w:val="24"/>
      <w:szCs w:val="24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link w:val="Ttulo1Car"/>
    <w:qFormat w:val="1"/>
    <w:rsid w:val="00142C89"/>
    <w:pPr>
      <w:keepNext w:val="1"/>
      <w:spacing w:after="0" w:line="240" w:lineRule="auto"/>
      <w:jc w:val="both"/>
      <w:outlineLvl w:val="0"/>
    </w:pPr>
    <w:rPr>
      <w:rFonts w:ascii="Bookman Old Style" w:cs="Times New Roman" w:eastAsia="Times New Roman" w:hAnsi="Bookman Old Style"/>
      <w:b w:val="1"/>
      <w:sz w:val="24"/>
      <w:szCs w:val="20"/>
      <w:lang w:eastAsia="es-ES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</w:tblPr>
  </w:style>
  <w:style w:type="paragraph" w:styleId="Prrafodelista">
    <w:name w:val="List Paragraph"/>
    <w:basedOn w:val="Normal"/>
    <w:uiPriority w:val="34"/>
    <w:qFormat w:val="1"/>
    <w:rsid w:val="009D04C0"/>
    <w:pPr>
      <w:ind w:left="720"/>
      <w:contextualSpacing w:val="1"/>
    </w:pPr>
  </w:style>
  <w:style w:type="paragraph" w:styleId="Encabezado">
    <w:name w:val="header"/>
    <w:basedOn w:val="Normal"/>
    <w:link w:val="EncabezadoCar"/>
    <w:uiPriority w:val="99"/>
    <w:unhideWhenUsed w:val="1"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styleId="EncabezadoCar" w:customStyle="1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 w:val="1"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styleId="PiedepginaCar" w:customStyle="1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142C89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142C89"/>
    <w:rPr>
      <w:rFonts w:ascii="Tahoma" w:cs="Tahoma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rsid w:val="00142C89"/>
    <w:rPr>
      <w:rFonts w:ascii="Bookman Old Style" w:cs="Times New Roman" w:eastAsia="Times New Roman" w:hAnsi="Bookman Old Style"/>
      <w:b w:val="1"/>
      <w:sz w:val="24"/>
      <w:szCs w:val="20"/>
      <w:lang w:eastAsia="es-E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fEv0Tt8GPXFmLchEGH/OITKBVg==">CgMxLjAyDmguaXF0OXJhNHNsNGEwOAByITE3a3hJcTdvbGFPODUyZVBYVGV5VldXaHJvbzhmTEpaYw==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2023-03-27T20:04:00Z</dcterms:created>
  <dc:creator>Salvador</dc:creator>
</cp:coreProperties>
</file>