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0B257" w14:textId="77777777" w:rsidR="00590606" w:rsidRDefault="001855B9">
      <w:pPr>
        <w:pStyle w:val="Textoindependiente"/>
        <w:ind w:left="3034" w:firstLine="0"/>
        <w:jc w:val="lef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34AEDA9F" wp14:editId="3305DA0F">
            <wp:extent cx="1873251" cy="69037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3251" cy="690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B6771D" w14:textId="77777777" w:rsidR="00590606" w:rsidRDefault="00590606">
      <w:pPr>
        <w:pStyle w:val="Textoindependiente"/>
        <w:spacing w:before="6"/>
        <w:ind w:left="0" w:firstLine="0"/>
        <w:jc w:val="left"/>
        <w:rPr>
          <w:rFonts w:ascii="Times New Roman"/>
        </w:rPr>
      </w:pPr>
    </w:p>
    <w:p w14:paraId="6B04869F" w14:textId="29D513AC" w:rsidR="00590606" w:rsidRDefault="001855B9" w:rsidP="001855B9">
      <w:pPr>
        <w:pStyle w:val="Ttulo"/>
        <w:spacing w:before="92"/>
        <w:rPr>
          <w:b w:val="0"/>
          <w:sz w:val="26"/>
        </w:rPr>
      </w:pPr>
      <w:r>
        <w:t>Directrices para la realización del resumen para el X</w:t>
      </w:r>
      <w:r w:rsidR="000E0DD5">
        <w:t>VII</w:t>
      </w:r>
      <w:r>
        <w:t xml:space="preserve"> Seminario internacional en Ciencias Básicas Biomédicas</w:t>
      </w:r>
    </w:p>
    <w:p w14:paraId="27AD81F7" w14:textId="77777777" w:rsidR="00590606" w:rsidRDefault="00590606">
      <w:pPr>
        <w:pStyle w:val="Textoindependiente"/>
        <w:spacing w:before="1"/>
        <w:ind w:left="0" w:firstLine="0"/>
        <w:jc w:val="left"/>
        <w:rPr>
          <w:rFonts w:ascii="Arial"/>
          <w:b/>
          <w:sz w:val="26"/>
        </w:rPr>
      </w:pPr>
    </w:p>
    <w:p w14:paraId="465FB27A" w14:textId="77777777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121"/>
        <w:rPr>
          <w:sz w:val="24"/>
        </w:rPr>
      </w:pPr>
      <w:r>
        <w:rPr>
          <w:sz w:val="24"/>
        </w:rPr>
        <w:t>Documento</w:t>
      </w:r>
      <w:r>
        <w:rPr>
          <w:spacing w:val="-4"/>
          <w:sz w:val="24"/>
        </w:rPr>
        <w:t xml:space="preserve"> </w:t>
      </w:r>
      <w:r>
        <w:rPr>
          <w:sz w:val="24"/>
        </w:rPr>
        <w:t>en</w:t>
      </w:r>
      <w:r>
        <w:rPr>
          <w:spacing w:val="-7"/>
          <w:sz w:val="24"/>
        </w:rPr>
        <w:t xml:space="preserve"> </w:t>
      </w:r>
      <w:r>
        <w:rPr>
          <w:sz w:val="24"/>
        </w:rPr>
        <w:t>Word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no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sz w:val="24"/>
        </w:rPr>
        <w:t>PDF,</w:t>
      </w:r>
      <w:r>
        <w:rPr>
          <w:spacing w:val="-4"/>
          <w:sz w:val="24"/>
        </w:rPr>
        <w:t xml:space="preserve"> </w:t>
      </w:r>
      <w:r>
        <w:rPr>
          <w:sz w:val="24"/>
        </w:rPr>
        <w:t>para</w:t>
      </w:r>
      <w:r>
        <w:rPr>
          <w:spacing w:val="-4"/>
          <w:sz w:val="24"/>
        </w:rPr>
        <w:t xml:space="preserve"> </w:t>
      </w:r>
      <w:r>
        <w:rPr>
          <w:sz w:val="24"/>
        </w:rPr>
        <w:t>permitir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diagramación</w:t>
      </w:r>
      <w:r>
        <w:rPr>
          <w:spacing w:val="-3"/>
          <w:sz w:val="24"/>
        </w:rPr>
        <w:t xml:space="preserve"> </w:t>
      </w:r>
      <w:r>
        <w:rPr>
          <w:sz w:val="24"/>
        </w:rPr>
        <w:t>al</w:t>
      </w:r>
      <w:r>
        <w:rPr>
          <w:spacing w:val="-5"/>
          <w:sz w:val="24"/>
        </w:rPr>
        <w:t xml:space="preserve"> </w:t>
      </w:r>
      <w:r>
        <w:rPr>
          <w:sz w:val="24"/>
        </w:rPr>
        <w:t>personal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65"/>
          <w:sz w:val="24"/>
        </w:rPr>
        <w:t xml:space="preserve"> </w:t>
      </w:r>
      <w:r>
        <w:rPr>
          <w:sz w:val="24"/>
        </w:rPr>
        <w:t>revista.</w:t>
      </w:r>
    </w:p>
    <w:p w14:paraId="604ED2AD" w14:textId="526F1631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spacing w:before="1"/>
        <w:rPr>
          <w:sz w:val="24"/>
        </w:rPr>
      </w:pPr>
      <w:r>
        <w:rPr>
          <w:sz w:val="24"/>
          <w:u w:val="single"/>
        </w:rPr>
        <w:t>Título:</w:t>
      </w:r>
      <w:r>
        <w:rPr>
          <w:sz w:val="24"/>
        </w:rPr>
        <w:t xml:space="preserve"> debe</w:t>
      </w:r>
      <w:r>
        <w:rPr>
          <w:spacing w:val="1"/>
          <w:sz w:val="24"/>
        </w:rPr>
        <w:t xml:space="preserve"> </w:t>
      </w:r>
      <w:r>
        <w:rPr>
          <w:sz w:val="24"/>
        </w:rPr>
        <w:t>tener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máximo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255</w:t>
      </w:r>
      <w:r>
        <w:rPr>
          <w:spacing w:val="1"/>
          <w:sz w:val="24"/>
        </w:rPr>
        <w:t xml:space="preserve"> </w:t>
      </w:r>
      <w:r>
        <w:rPr>
          <w:sz w:val="24"/>
        </w:rPr>
        <w:t>caracteres,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espacios</w:t>
      </w:r>
      <w:r>
        <w:rPr>
          <w:spacing w:val="1"/>
          <w:sz w:val="24"/>
        </w:rPr>
        <w:t xml:space="preserve"> </w:t>
      </w:r>
      <w:r>
        <w:rPr>
          <w:sz w:val="24"/>
        </w:rPr>
        <w:t>entre</w:t>
      </w:r>
      <w:r>
        <w:rPr>
          <w:spacing w:val="1"/>
          <w:sz w:val="24"/>
        </w:rPr>
        <w:t xml:space="preserve"> </w:t>
      </w:r>
      <w:r>
        <w:rPr>
          <w:sz w:val="24"/>
        </w:rPr>
        <w:t>las</w:t>
      </w:r>
      <w:r>
        <w:rPr>
          <w:spacing w:val="1"/>
          <w:sz w:val="24"/>
        </w:rPr>
        <w:t xml:space="preserve"> </w:t>
      </w:r>
      <w:r>
        <w:rPr>
          <w:sz w:val="24"/>
        </w:rPr>
        <w:t>palabras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 w:rsidR="001E4774">
        <w:rPr>
          <w:sz w:val="24"/>
        </w:rPr>
        <w:t>contarán</w:t>
      </w:r>
      <w:r>
        <w:rPr>
          <w:spacing w:val="-2"/>
          <w:sz w:val="24"/>
        </w:rPr>
        <w:t xml:space="preserve"> </w:t>
      </w:r>
      <w:r>
        <w:rPr>
          <w:sz w:val="24"/>
        </w:rPr>
        <w:t>como</w:t>
      </w:r>
      <w:r>
        <w:rPr>
          <w:spacing w:val="-2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carácter.</w:t>
      </w:r>
    </w:p>
    <w:p w14:paraId="4AF52751" w14:textId="2A0B86D6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123"/>
        <w:rPr>
          <w:sz w:val="24"/>
        </w:rPr>
      </w:pPr>
      <w:r>
        <w:rPr>
          <w:sz w:val="24"/>
          <w:u w:val="single"/>
        </w:rPr>
        <w:t>Encabezado</w:t>
      </w:r>
      <w:r>
        <w:rPr>
          <w:sz w:val="24"/>
        </w:rPr>
        <w:t>: autores, afiliación institucional, correo electrónico de contacto y</w:t>
      </w:r>
      <w:r>
        <w:rPr>
          <w:spacing w:val="1"/>
          <w:sz w:val="24"/>
        </w:rPr>
        <w:t xml:space="preserve"> </w:t>
      </w:r>
      <w:r>
        <w:rPr>
          <w:sz w:val="24"/>
        </w:rPr>
        <w:t>financiación</w:t>
      </w:r>
      <w:r>
        <w:rPr>
          <w:spacing w:val="1"/>
          <w:sz w:val="24"/>
        </w:rPr>
        <w:t xml:space="preserve"> </w:t>
      </w:r>
      <w:r w:rsidR="001E4774"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proyecto;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debe</w:t>
      </w:r>
      <w:r>
        <w:rPr>
          <w:spacing w:val="1"/>
          <w:sz w:val="24"/>
        </w:rPr>
        <w:t xml:space="preserve"> </w:t>
      </w:r>
      <w:r>
        <w:rPr>
          <w:sz w:val="24"/>
        </w:rPr>
        <w:t>subrayar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persona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presentará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-64"/>
          <w:sz w:val="24"/>
        </w:rPr>
        <w:t xml:space="preserve"> </w:t>
      </w:r>
      <w:r>
        <w:rPr>
          <w:sz w:val="24"/>
        </w:rPr>
        <w:t>resumen.</w:t>
      </w:r>
    </w:p>
    <w:p w14:paraId="39F21A8E" w14:textId="77777777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0" w:hanging="361"/>
        <w:rPr>
          <w:sz w:val="24"/>
        </w:rPr>
      </w:pPr>
      <w:r>
        <w:rPr>
          <w:sz w:val="24"/>
          <w:u w:val="single"/>
        </w:rPr>
        <w:t>Presentación: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introducción</w:t>
      </w:r>
      <w:r>
        <w:rPr>
          <w:spacing w:val="-3"/>
          <w:sz w:val="24"/>
        </w:rPr>
        <w:t xml:space="preserve"> </w:t>
      </w:r>
      <w:r>
        <w:rPr>
          <w:sz w:val="24"/>
        </w:rPr>
        <w:t>breve,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máximo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150</w:t>
      </w:r>
      <w:r>
        <w:rPr>
          <w:spacing w:val="-1"/>
          <w:sz w:val="24"/>
        </w:rPr>
        <w:t xml:space="preserve"> </w:t>
      </w:r>
      <w:r>
        <w:rPr>
          <w:sz w:val="24"/>
        </w:rPr>
        <w:t>palabra</w:t>
      </w:r>
    </w:p>
    <w:p w14:paraId="17F1820B" w14:textId="77777777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118"/>
        <w:rPr>
          <w:sz w:val="24"/>
        </w:rPr>
      </w:pPr>
      <w:r>
        <w:rPr>
          <w:sz w:val="24"/>
          <w:u w:val="single"/>
        </w:rPr>
        <w:t>Cuerpo del resumen:</w:t>
      </w:r>
      <w:r>
        <w:rPr>
          <w:sz w:val="24"/>
        </w:rPr>
        <w:t xml:space="preserve"> es un texto de máximo de 600 palabras que contiene</w:t>
      </w:r>
      <w:r>
        <w:rPr>
          <w:spacing w:val="1"/>
          <w:sz w:val="24"/>
        </w:rPr>
        <w:t xml:space="preserve"> </w:t>
      </w:r>
      <w:r>
        <w:rPr>
          <w:sz w:val="24"/>
        </w:rPr>
        <w:t>planteamiento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problema,</w:t>
      </w:r>
      <w:r>
        <w:rPr>
          <w:spacing w:val="1"/>
          <w:sz w:val="24"/>
        </w:rPr>
        <w:t xml:space="preserve"> </w:t>
      </w:r>
      <w:r>
        <w:rPr>
          <w:sz w:val="24"/>
        </w:rPr>
        <w:t>objetivo</w:t>
      </w:r>
      <w:r>
        <w:rPr>
          <w:spacing w:val="1"/>
          <w:sz w:val="24"/>
        </w:rPr>
        <w:t xml:space="preserve"> </w:t>
      </w:r>
      <w:r>
        <w:rPr>
          <w:sz w:val="24"/>
        </w:rPr>
        <w:t>general,</w:t>
      </w:r>
      <w:r>
        <w:rPr>
          <w:spacing w:val="1"/>
          <w:sz w:val="24"/>
        </w:rPr>
        <w:t xml:space="preserve"> </w:t>
      </w:r>
      <w:r>
        <w:rPr>
          <w:sz w:val="24"/>
        </w:rPr>
        <w:t>metodología,</w:t>
      </w:r>
      <w:r>
        <w:rPr>
          <w:spacing w:val="1"/>
          <w:sz w:val="24"/>
        </w:rPr>
        <w:t xml:space="preserve"> </w:t>
      </w:r>
      <w:r>
        <w:rPr>
          <w:sz w:val="24"/>
        </w:rPr>
        <w:t>resultados</w:t>
      </w:r>
      <w:r>
        <w:rPr>
          <w:spacing w:val="-64"/>
          <w:sz w:val="24"/>
        </w:rPr>
        <w:t xml:space="preserve"> </w:t>
      </w:r>
      <w:r>
        <w:rPr>
          <w:sz w:val="24"/>
        </w:rPr>
        <w:t>esperados y obtenidos, discusión y conclusiones preliminares (si se tienen).</w:t>
      </w:r>
      <w:r>
        <w:rPr>
          <w:spacing w:val="1"/>
          <w:sz w:val="24"/>
        </w:rPr>
        <w:t xml:space="preserve"> </w:t>
      </w:r>
      <w:r>
        <w:rPr>
          <w:sz w:val="24"/>
        </w:rPr>
        <w:t>Preferiblemente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deberá incluir</w:t>
      </w:r>
      <w:r>
        <w:rPr>
          <w:spacing w:val="-4"/>
          <w:sz w:val="24"/>
        </w:rPr>
        <w:t xml:space="preserve"> </w:t>
      </w:r>
      <w:r>
        <w:rPr>
          <w:sz w:val="24"/>
        </w:rPr>
        <w:t>figuras,</w:t>
      </w:r>
      <w:r>
        <w:rPr>
          <w:spacing w:val="-2"/>
          <w:sz w:val="24"/>
        </w:rPr>
        <w:t xml:space="preserve"> </w:t>
      </w:r>
      <w:r>
        <w:rPr>
          <w:sz w:val="24"/>
        </w:rPr>
        <w:t>tablas y</w:t>
      </w:r>
      <w:r>
        <w:rPr>
          <w:spacing w:val="-3"/>
          <w:sz w:val="24"/>
        </w:rPr>
        <w:t xml:space="preserve"> </w:t>
      </w:r>
      <w:r>
        <w:rPr>
          <w:sz w:val="24"/>
        </w:rPr>
        <w:t>esquemas.</w:t>
      </w:r>
    </w:p>
    <w:p w14:paraId="2716AC46" w14:textId="30D8923F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116"/>
        <w:rPr>
          <w:sz w:val="24"/>
        </w:rPr>
      </w:pPr>
      <w:r>
        <w:rPr>
          <w:sz w:val="24"/>
          <w:u w:val="single"/>
        </w:rPr>
        <w:t xml:space="preserve">Palabras </w:t>
      </w:r>
      <w:r w:rsidR="001E4774">
        <w:rPr>
          <w:sz w:val="24"/>
          <w:u w:val="single"/>
        </w:rPr>
        <w:t xml:space="preserve">clave: se deben utilizar las autorizadas por </w:t>
      </w:r>
      <w:proofErr w:type="spellStart"/>
      <w:r w:rsidR="001E4774">
        <w:rPr>
          <w:sz w:val="24"/>
          <w:u w:val="single"/>
        </w:rPr>
        <w:t>DeCS</w:t>
      </w:r>
      <w:proofErr w:type="spellEnd"/>
      <w:r w:rsidR="001E4774">
        <w:rPr>
          <w:sz w:val="24"/>
          <w:u w:val="single"/>
        </w:rPr>
        <w:t xml:space="preserve"> - Descriptores en Ciencias de la Salud, disponibles</w:t>
      </w:r>
      <w:r>
        <w:rPr>
          <w:sz w:val="24"/>
        </w:rPr>
        <w:t xml:space="preserve"> en </w:t>
      </w:r>
      <w:hyperlink r:id="rId6">
        <w:r>
          <w:rPr>
            <w:sz w:val="24"/>
            <w:u w:val="single"/>
          </w:rPr>
          <w:t>http://decs.bvs.br/E/homepagee.htm</w:t>
        </w:r>
      </w:hyperlink>
      <w:r>
        <w:rPr>
          <w:sz w:val="24"/>
        </w:rPr>
        <w:t>. Se</w:t>
      </w:r>
      <w:r>
        <w:rPr>
          <w:spacing w:val="1"/>
          <w:sz w:val="24"/>
        </w:rPr>
        <w:t xml:space="preserve"> </w:t>
      </w:r>
      <w:r>
        <w:rPr>
          <w:sz w:val="24"/>
        </w:rPr>
        <w:t>deben</w:t>
      </w:r>
      <w:r>
        <w:rPr>
          <w:spacing w:val="-1"/>
          <w:sz w:val="24"/>
        </w:rPr>
        <w:t xml:space="preserve"> </w:t>
      </w:r>
      <w:r>
        <w:rPr>
          <w:sz w:val="24"/>
        </w:rPr>
        <w:t>utilizar las palabras</w:t>
      </w:r>
      <w:r>
        <w:rPr>
          <w:spacing w:val="-1"/>
          <w:sz w:val="24"/>
        </w:rPr>
        <w:t xml:space="preserve"> </w:t>
      </w:r>
      <w:r>
        <w:rPr>
          <w:sz w:val="24"/>
        </w:rPr>
        <w:t>clave en español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en inglés.</w:t>
      </w:r>
    </w:p>
    <w:p w14:paraId="2BDBCFD3" w14:textId="77777777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rPr>
          <w:sz w:val="24"/>
        </w:rPr>
      </w:pPr>
      <w:r>
        <w:rPr>
          <w:sz w:val="24"/>
        </w:rPr>
        <w:t>La bibliografía no contará como parte del cuerpo del resumen, pero debe ser</w:t>
      </w:r>
      <w:r>
        <w:rPr>
          <w:spacing w:val="1"/>
          <w:sz w:val="24"/>
        </w:rPr>
        <w:t xml:space="preserve"> </w:t>
      </w:r>
      <w:r>
        <w:rPr>
          <w:sz w:val="24"/>
        </w:rPr>
        <w:t>incluida al</w:t>
      </w:r>
      <w:r>
        <w:rPr>
          <w:spacing w:val="-3"/>
          <w:sz w:val="24"/>
        </w:rPr>
        <w:t xml:space="preserve"> </w:t>
      </w:r>
      <w:r>
        <w:rPr>
          <w:sz w:val="24"/>
        </w:rPr>
        <w:t>final</w:t>
      </w:r>
      <w:r>
        <w:rPr>
          <w:spacing w:val="-3"/>
          <w:sz w:val="24"/>
        </w:rPr>
        <w:t xml:space="preserve"> </w:t>
      </w:r>
      <w:r>
        <w:rPr>
          <w:sz w:val="24"/>
        </w:rPr>
        <w:t>del documento.</w:t>
      </w:r>
    </w:p>
    <w:p w14:paraId="2AC095B0" w14:textId="77777777" w:rsidR="00590606" w:rsidRDefault="001855B9">
      <w:pPr>
        <w:pStyle w:val="Prrafodelista"/>
        <w:numPr>
          <w:ilvl w:val="0"/>
          <w:numId w:val="1"/>
        </w:numPr>
        <w:tabs>
          <w:tab w:val="left" w:pos="592"/>
        </w:tabs>
        <w:ind w:right="126"/>
        <w:rPr>
          <w:sz w:val="24"/>
        </w:rPr>
      </w:pPr>
      <w:r>
        <w:rPr>
          <w:sz w:val="24"/>
        </w:rPr>
        <w:t xml:space="preserve">El tipo de letra a usar será Times New </w:t>
      </w:r>
      <w:proofErr w:type="spellStart"/>
      <w:r>
        <w:rPr>
          <w:sz w:val="24"/>
        </w:rPr>
        <w:t>Roman</w:t>
      </w:r>
      <w:proofErr w:type="spellEnd"/>
      <w:r>
        <w:rPr>
          <w:sz w:val="24"/>
        </w:rPr>
        <w:t xml:space="preserve"> tamaño 12 y un interlineado</w:t>
      </w:r>
      <w:r>
        <w:rPr>
          <w:spacing w:val="1"/>
          <w:sz w:val="24"/>
        </w:rPr>
        <w:t xml:space="preserve"> </w:t>
      </w:r>
      <w:r>
        <w:rPr>
          <w:sz w:val="24"/>
        </w:rPr>
        <w:t>sencillo.</w:t>
      </w:r>
    </w:p>
    <w:p w14:paraId="393B5814" w14:textId="11042EF0" w:rsidR="00590606" w:rsidRPr="007342B7" w:rsidRDefault="001855B9" w:rsidP="002C3C9A">
      <w:pPr>
        <w:pStyle w:val="Sinespaciado"/>
        <w:rPr>
          <w:sz w:val="26"/>
        </w:rPr>
      </w:pPr>
      <w:r>
        <w:t>Los</w:t>
      </w:r>
      <w:r>
        <w:rPr>
          <w:spacing w:val="-8"/>
        </w:rPr>
        <w:t xml:space="preserve"> </w:t>
      </w:r>
      <w:r w:rsidRPr="002C3C9A">
        <w:rPr>
          <w:b/>
          <w:bCs/>
        </w:rPr>
        <w:t>resúmenes</w:t>
      </w:r>
      <w:r>
        <w:rPr>
          <w:spacing w:val="-9"/>
        </w:rPr>
        <w:t xml:space="preserve"> </w:t>
      </w:r>
      <w:r>
        <w:t>deben</w:t>
      </w:r>
      <w:r>
        <w:rPr>
          <w:spacing w:val="-8"/>
        </w:rPr>
        <w:t xml:space="preserve"> </w:t>
      </w:r>
      <w:r>
        <w:t>ser</w:t>
      </w:r>
      <w:r>
        <w:rPr>
          <w:spacing w:val="-7"/>
        </w:rPr>
        <w:t xml:space="preserve"> </w:t>
      </w:r>
      <w:r>
        <w:t>entregados</w:t>
      </w:r>
      <w:r>
        <w:rPr>
          <w:spacing w:val="-7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el</w:t>
      </w:r>
      <w:r>
        <w:rPr>
          <w:spacing w:val="-10"/>
        </w:rPr>
        <w:t xml:space="preserve"> </w:t>
      </w:r>
      <w:r w:rsidRPr="002C3C9A">
        <w:rPr>
          <w:b/>
          <w:bCs/>
        </w:rPr>
        <w:t>aval</w:t>
      </w:r>
      <w:r w:rsidRPr="002C3C9A">
        <w:rPr>
          <w:b/>
          <w:bCs/>
          <w:spacing w:val="-7"/>
        </w:rPr>
        <w:t xml:space="preserve"> </w:t>
      </w:r>
      <w:r w:rsidRPr="002C3C9A">
        <w:rPr>
          <w:b/>
          <w:bCs/>
        </w:rPr>
        <w:t>del</w:t>
      </w:r>
      <w:r w:rsidRPr="002C3C9A">
        <w:rPr>
          <w:b/>
          <w:bCs/>
          <w:spacing w:val="-7"/>
        </w:rPr>
        <w:t xml:space="preserve"> </w:t>
      </w:r>
      <w:r w:rsidRPr="002C3C9A">
        <w:rPr>
          <w:b/>
          <w:bCs/>
        </w:rPr>
        <w:t>director</w:t>
      </w:r>
      <w:r w:rsidRPr="002C3C9A">
        <w:rPr>
          <w:b/>
          <w:bCs/>
          <w:spacing w:val="-7"/>
        </w:rPr>
        <w:t xml:space="preserve"> </w:t>
      </w:r>
      <w:r w:rsidRPr="002C3C9A">
        <w:rPr>
          <w:b/>
          <w:bCs/>
        </w:rPr>
        <w:t>del</w:t>
      </w:r>
      <w:r w:rsidRPr="002C3C9A">
        <w:rPr>
          <w:b/>
          <w:bCs/>
          <w:spacing w:val="-7"/>
        </w:rPr>
        <w:t xml:space="preserve"> </w:t>
      </w:r>
      <w:r w:rsidRPr="002C3C9A">
        <w:rPr>
          <w:b/>
          <w:bCs/>
        </w:rPr>
        <w:t>trabajo</w:t>
      </w:r>
      <w:r>
        <w:rPr>
          <w:spacing w:val="-6"/>
        </w:rPr>
        <w:t xml:space="preserve"> </w:t>
      </w:r>
      <w:r>
        <w:t xml:space="preserve">(oficio </w:t>
      </w:r>
      <w:r w:rsidR="002C3C9A">
        <w:t xml:space="preserve">tipo adjunto o por </w:t>
      </w:r>
      <w:r w:rsidR="002C3C9A">
        <w:rPr>
          <w:spacing w:val="1"/>
        </w:rPr>
        <w:t>correo</w:t>
      </w:r>
      <w:r>
        <w:rPr>
          <w:spacing w:val="1"/>
        </w:rPr>
        <w:t xml:space="preserve"> </w:t>
      </w:r>
      <w:r>
        <w:t>electrónico)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coordinación</w:t>
      </w:r>
      <w:r>
        <w:rPr>
          <w:spacing w:val="1"/>
        </w:rPr>
        <w:t xml:space="preserve"> </w:t>
      </w:r>
      <w:r w:rsidR="002C3C9A">
        <w:rPr>
          <w:spacing w:val="1"/>
        </w:rPr>
        <w:t>chilena</w:t>
      </w:r>
      <w:r w:rsidR="00E51CA4"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programa</w:t>
      </w:r>
      <w:r>
        <w:rPr>
          <w:spacing w:val="1"/>
        </w:rPr>
        <w:t xml:space="preserve"> </w:t>
      </w:r>
      <w:r w:rsidR="00E51CA4">
        <w:t>XV</w:t>
      </w:r>
      <w:r w:rsidR="000E0DD5">
        <w:t>II</w:t>
      </w:r>
      <w:r w:rsidR="00E51CA4">
        <w:t xml:space="preserve"> Seminario internacional en Ciencias Básicas Biomédicas</w:t>
      </w:r>
      <w:r w:rsidR="007342B7">
        <w:t>, Dr. Félix A. Urra (email: felixurraf@uchile.cl).</w:t>
      </w:r>
    </w:p>
    <w:sectPr w:rsidR="00590606" w:rsidRPr="007342B7">
      <w:type w:val="continuous"/>
      <w:pgSz w:w="12240" w:h="15840"/>
      <w:pgMar w:top="148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6C2C47"/>
    <w:multiLevelType w:val="hybridMultilevel"/>
    <w:tmpl w:val="AB764DCA"/>
    <w:lvl w:ilvl="0" w:tplc="B1F6C434">
      <w:numFmt w:val="bullet"/>
      <w:lvlText w:val=""/>
      <w:lvlJc w:val="left"/>
      <w:pPr>
        <w:ind w:left="59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8C38DD94">
      <w:numFmt w:val="bullet"/>
      <w:lvlText w:val="•"/>
      <w:lvlJc w:val="left"/>
      <w:pPr>
        <w:ind w:left="1446" w:hanging="360"/>
      </w:pPr>
      <w:rPr>
        <w:rFonts w:hint="default"/>
        <w:lang w:val="es-ES" w:eastAsia="en-US" w:bidi="ar-SA"/>
      </w:rPr>
    </w:lvl>
    <w:lvl w:ilvl="2" w:tplc="F4366FD0">
      <w:numFmt w:val="bullet"/>
      <w:lvlText w:val="•"/>
      <w:lvlJc w:val="left"/>
      <w:pPr>
        <w:ind w:left="2292" w:hanging="360"/>
      </w:pPr>
      <w:rPr>
        <w:rFonts w:hint="default"/>
        <w:lang w:val="es-ES" w:eastAsia="en-US" w:bidi="ar-SA"/>
      </w:rPr>
    </w:lvl>
    <w:lvl w:ilvl="3" w:tplc="0A06C822">
      <w:numFmt w:val="bullet"/>
      <w:lvlText w:val="•"/>
      <w:lvlJc w:val="left"/>
      <w:pPr>
        <w:ind w:left="3138" w:hanging="360"/>
      </w:pPr>
      <w:rPr>
        <w:rFonts w:hint="default"/>
        <w:lang w:val="es-ES" w:eastAsia="en-US" w:bidi="ar-SA"/>
      </w:rPr>
    </w:lvl>
    <w:lvl w:ilvl="4" w:tplc="7648484A">
      <w:numFmt w:val="bullet"/>
      <w:lvlText w:val="•"/>
      <w:lvlJc w:val="left"/>
      <w:pPr>
        <w:ind w:left="3984" w:hanging="360"/>
      </w:pPr>
      <w:rPr>
        <w:rFonts w:hint="default"/>
        <w:lang w:val="es-ES" w:eastAsia="en-US" w:bidi="ar-SA"/>
      </w:rPr>
    </w:lvl>
    <w:lvl w:ilvl="5" w:tplc="ADECB970">
      <w:numFmt w:val="bullet"/>
      <w:lvlText w:val="•"/>
      <w:lvlJc w:val="left"/>
      <w:pPr>
        <w:ind w:left="4830" w:hanging="360"/>
      </w:pPr>
      <w:rPr>
        <w:rFonts w:hint="default"/>
        <w:lang w:val="es-ES" w:eastAsia="en-US" w:bidi="ar-SA"/>
      </w:rPr>
    </w:lvl>
    <w:lvl w:ilvl="6" w:tplc="73E6E0F0">
      <w:numFmt w:val="bullet"/>
      <w:lvlText w:val="•"/>
      <w:lvlJc w:val="left"/>
      <w:pPr>
        <w:ind w:left="5676" w:hanging="360"/>
      </w:pPr>
      <w:rPr>
        <w:rFonts w:hint="default"/>
        <w:lang w:val="es-ES" w:eastAsia="en-US" w:bidi="ar-SA"/>
      </w:rPr>
    </w:lvl>
    <w:lvl w:ilvl="7" w:tplc="F968A196">
      <w:numFmt w:val="bullet"/>
      <w:lvlText w:val="•"/>
      <w:lvlJc w:val="left"/>
      <w:pPr>
        <w:ind w:left="6522" w:hanging="360"/>
      </w:pPr>
      <w:rPr>
        <w:rFonts w:hint="default"/>
        <w:lang w:val="es-ES" w:eastAsia="en-US" w:bidi="ar-SA"/>
      </w:rPr>
    </w:lvl>
    <w:lvl w:ilvl="8" w:tplc="71C28C06">
      <w:numFmt w:val="bullet"/>
      <w:lvlText w:val="•"/>
      <w:lvlJc w:val="left"/>
      <w:pPr>
        <w:ind w:left="7368" w:hanging="360"/>
      </w:pPr>
      <w:rPr>
        <w:rFonts w:hint="default"/>
        <w:lang w:val="es-ES" w:eastAsia="en-US" w:bidi="ar-SA"/>
      </w:rPr>
    </w:lvl>
  </w:abstractNum>
  <w:num w:numId="1" w16cid:durableId="1074350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606"/>
    <w:rsid w:val="000E0DD5"/>
    <w:rsid w:val="001855B9"/>
    <w:rsid w:val="001E4774"/>
    <w:rsid w:val="002C3C9A"/>
    <w:rsid w:val="00590606"/>
    <w:rsid w:val="00721E91"/>
    <w:rsid w:val="007342B7"/>
    <w:rsid w:val="00C37B2C"/>
    <w:rsid w:val="00E51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132E1"/>
  <w15:docId w15:val="{596CF36C-0764-40CF-890D-4A1F28239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591" w:hanging="360"/>
      <w:jc w:val="both"/>
    </w:pPr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02"/>
      <w:jc w:val="both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591" w:right="125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Sinespaciado">
    <w:name w:val="No Spacing"/>
    <w:uiPriority w:val="1"/>
    <w:qFormat/>
    <w:rsid w:val="002C3C9A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ecs.bvs.br/E/homepagee.h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219</Words>
  <Characters>1322</Characters>
  <Application>Microsoft Office Word</Application>
  <DocSecurity>0</DocSecurity>
  <Lines>25</Lines>
  <Paragraphs>8</Paragraphs>
  <ScaleCrop>false</ScaleCrop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Andrea Sepúlveda Sánchez</dc:creator>
  <cp:lastModifiedBy>Felix Urra</cp:lastModifiedBy>
  <cp:revision>7</cp:revision>
  <dcterms:created xsi:type="dcterms:W3CDTF">2023-04-17T15:18:00Z</dcterms:created>
  <dcterms:modified xsi:type="dcterms:W3CDTF">2025-10-17T21:55:00Z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2022-10-13T00:00:00Z</vt:filetime>
  </property>
  <property fmtid="{D5CDD505-2E9C-101B-9397-08002B2CF9AE}" pid="5" name="GrammarlyDocumentId">
    <vt:lpwstr>e7f1d59e-b1d1-4f80-b21d-47fcace2d818</vt:lpwstr>
  </property>
</Properties>
</file>