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1A3377F" w14:textId="38A1BC6A" w:rsidR="00CA3512" w:rsidRPr="00CA3512" w:rsidRDefault="00CA3512" w:rsidP="00CA3512">
      <w:pPr>
        <w:jc w:val="center"/>
        <w:rPr>
          <w:rFonts w:ascii="Arial" w:hAnsi="Arial" w:cs="Arial"/>
          <w:b/>
          <w:color w:val="222222"/>
          <w:shd w:val="clear" w:color="auto" w:fill="FFFFFF"/>
        </w:rPr>
      </w:pPr>
      <w:r w:rsidRPr="00CA3512">
        <w:rPr>
          <w:rFonts w:ascii="Arial" w:hAnsi="Arial" w:cs="Arial"/>
          <w:b/>
          <w:i/>
          <w:color w:val="222222"/>
          <w:shd w:val="clear" w:color="auto" w:fill="FFFFFF"/>
        </w:rPr>
        <w:t xml:space="preserve">Concierto Ensamble </w:t>
      </w:r>
      <w:proofErr w:type="spellStart"/>
      <w:r w:rsidRPr="00CA3512">
        <w:rPr>
          <w:rFonts w:ascii="Arial" w:hAnsi="Arial" w:cs="Arial"/>
          <w:b/>
          <w:i/>
          <w:color w:val="222222"/>
          <w:shd w:val="clear" w:color="auto" w:fill="FFFFFF"/>
        </w:rPr>
        <w:t>Ikaros</w:t>
      </w:r>
      <w:proofErr w:type="spellEnd"/>
      <w:r w:rsidRPr="00CA3512">
        <w:rPr>
          <w:rFonts w:ascii="Arial" w:hAnsi="Arial" w:cs="Arial"/>
          <w:b/>
          <w:i/>
          <w:color w:val="222222"/>
          <w:shd w:val="clear" w:color="auto" w:fill="FFFFFF"/>
        </w:rPr>
        <w:br/>
      </w:r>
      <w:r w:rsidRPr="00CA3512">
        <w:rPr>
          <w:rFonts w:ascii="Arial" w:hAnsi="Arial" w:cs="Arial"/>
          <w:b/>
          <w:color w:val="222222"/>
          <w:shd w:val="clear" w:color="auto" w:fill="FFFFFF"/>
        </w:rPr>
        <w:t xml:space="preserve">Ensamble </w:t>
      </w:r>
      <w:proofErr w:type="spellStart"/>
      <w:r w:rsidRPr="00CA3512">
        <w:rPr>
          <w:rFonts w:ascii="Arial" w:hAnsi="Arial" w:cs="Arial"/>
          <w:b/>
          <w:color w:val="222222"/>
          <w:shd w:val="clear" w:color="auto" w:fill="FFFFFF"/>
        </w:rPr>
        <w:t>Ikaros</w:t>
      </w:r>
      <w:proofErr w:type="spellEnd"/>
      <w:r w:rsidRPr="00CA3512">
        <w:rPr>
          <w:rFonts w:ascii="Arial" w:hAnsi="Arial" w:cs="Arial"/>
          <w:b/>
          <w:color w:val="222222"/>
          <w:shd w:val="clear" w:color="auto" w:fill="FFFFFF"/>
        </w:rPr>
        <w:br/>
      </w:r>
      <w:r w:rsidRPr="00CA3512">
        <w:rPr>
          <w:rFonts w:ascii="Arial" w:hAnsi="Arial" w:cs="Arial"/>
          <w:b/>
          <w:color w:val="222222"/>
          <w:shd w:val="clear" w:color="auto" w:fill="FFFFFF"/>
        </w:rPr>
        <w:t>Miércoles 31 de octubre</w:t>
      </w:r>
      <w:r w:rsidRPr="00CA3512">
        <w:rPr>
          <w:rFonts w:ascii="Arial" w:hAnsi="Arial" w:cs="Arial"/>
          <w:b/>
          <w:color w:val="222222"/>
          <w:shd w:val="clear" w:color="auto" w:fill="FFFFFF"/>
        </w:rPr>
        <w:br/>
      </w:r>
      <w:r w:rsidRPr="00CA3512">
        <w:rPr>
          <w:rFonts w:ascii="Arial" w:hAnsi="Arial" w:cs="Arial"/>
          <w:b/>
          <w:color w:val="222222"/>
          <w:shd w:val="clear" w:color="auto" w:fill="FFFFFF"/>
        </w:rPr>
        <w:t>19:30 horas</w:t>
      </w:r>
      <w:r w:rsidRPr="00CA3512">
        <w:rPr>
          <w:rFonts w:ascii="Arial" w:hAnsi="Arial" w:cs="Arial"/>
          <w:b/>
          <w:color w:val="222222"/>
          <w:shd w:val="clear" w:color="auto" w:fill="FFFFFF"/>
        </w:rPr>
        <w:br/>
        <w:t>Centro Cultural Gabriela Mi</w:t>
      </w:r>
      <w:bookmarkStart w:id="0" w:name="_GoBack"/>
      <w:bookmarkEnd w:id="0"/>
      <w:r w:rsidRPr="00CA3512">
        <w:rPr>
          <w:rFonts w:ascii="Arial" w:hAnsi="Arial" w:cs="Arial"/>
          <w:b/>
          <w:color w:val="222222"/>
          <w:shd w:val="clear" w:color="auto" w:fill="FFFFFF"/>
        </w:rPr>
        <w:t>stral</w:t>
      </w:r>
      <w:r w:rsidRPr="00CA3512">
        <w:rPr>
          <w:rFonts w:ascii="Arial" w:hAnsi="Arial" w:cs="Arial"/>
          <w:b/>
          <w:color w:val="222222"/>
          <w:shd w:val="clear" w:color="auto" w:fill="FFFFFF"/>
        </w:rPr>
        <w:br/>
      </w:r>
      <w:r w:rsidRPr="00CA3512">
        <w:rPr>
          <w:rFonts w:ascii="Arial" w:hAnsi="Arial" w:cs="Arial"/>
          <w:b/>
          <w:color w:val="222222"/>
          <w:shd w:val="clear" w:color="auto" w:fill="FFFFFF"/>
        </w:rPr>
        <w:t>Entrada liberada</w:t>
      </w:r>
    </w:p>
    <w:p w14:paraId="1C72A75E" w14:textId="77777777" w:rsidR="00936D5D" w:rsidRDefault="00936D5D"/>
    <w:p w14:paraId="758B8900" w14:textId="77777777" w:rsidR="001A7057" w:rsidRDefault="001A7057"/>
    <w:p w14:paraId="0513CCA0" w14:textId="77777777" w:rsidR="001A7057" w:rsidRDefault="001A7057"/>
    <w:p w14:paraId="639DC0E8" w14:textId="77777777" w:rsidR="001A7057" w:rsidRPr="001A7057" w:rsidRDefault="001A7057">
      <w:r w:rsidRPr="001A7057">
        <w:rPr>
          <w:i/>
        </w:rPr>
        <w:t>Abendlied</w:t>
      </w:r>
      <w:r w:rsidRPr="001A7057">
        <w:rPr>
          <w:i/>
        </w:rPr>
        <w:tab/>
      </w:r>
      <w:r>
        <w:tab/>
      </w:r>
      <w:r>
        <w:tab/>
      </w:r>
      <w:r>
        <w:tab/>
      </w:r>
      <w:r>
        <w:tab/>
      </w:r>
      <w:r>
        <w:tab/>
        <w:t>Josef Rheinberger</w:t>
      </w:r>
    </w:p>
    <w:p w14:paraId="35FE799F" w14:textId="77777777" w:rsidR="001A7057" w:rsidRDefault="001A7057"/>
    <w:p w14:paraId="7E8C8D78" w14:textId="77777777" w:rsidR="00093A87" w:rsidRDefault="00093A87">
      <w:pPr>
        <w:rPr>
          <w:i/>
        </w:rPr>
      </w:pPr>
    </w:p>
    <w:p w14:paraId="711C2416" w14:textId="77777777" w:rsidR="001A7057" w:rsidRDefault="001A7057">
      <w:r w:rsidRPr="001A7057">
        <w:rPr>
          <w:i/>
        </w:rPr>
        <w:t>II. Vinea mea electa</w:t>
      </w:r>
      <w:r>
        <w:t xml:space="preserve"> </w:t>
      </w:r>
      <w:r>
        <w:tab/>
      </w:r>
      <w:r>
        <w:tab/>
      </w:r>
      <w:r>
        <w:tab/>
      </w:r>
      <w:r>
        <w:tab/>
      </w:r>
      <w:r>
        <w:tab/>
        <w:t>Francis Poulenc</w:t>
      </w:r>
    </w:p>
    <w:p w14:paraId="5FA1449F" w14:textId="77777777" w:rsidR="001A7057" w:rsidRDefault="001A7057">
      <w:r>
        <w:t xml:space="preserve">(Motetes para un tiempo de penitencia) </w:t>
      </w:r>
    </w:p>
    <w:p w14:paraId="48D25F81" w14:textId="77777777" w:rsidR="001A7057" w:rsidRDefault="001A7057"/>
    <w:p w14:paraId="49A6A63D" w14:textId="77777777" w:rsidR="006821EB" w:rsidRDefault="006821EB"/>
    <w:p w14:paraId="19444BDA" w14:textId="77777777" w:rsidR="006821EB" w:rsidRPr="006821EB" w:rsidRDefault="006821EB">
      <w:r w:rsidRPr="006821EB">
        <w:rPr>
          <w:i/>
        </w:rPr>
        <w:t xml:space="preserve">Requiem </w:t>
      </w:r>
      <w:r>
        <w:rPr>
          <w:i/>
        </w:rPr>
        <w:tab/>
      </w:r>
      <w:r>
        <w:rPr>
          <w:i/>
        </w:rPr>
        <w:tab/>
      </w:r>
      <w:r>
        <w:rPr>
          <w:i/>
        </w:rPr>
        <w:tab/>
      </w:r>
      <w:r>
        <w:rPr>
          <w:i/>
        </w:rPr>
        <w:tab/>
      </w:r>
      <w:r>
        <w:rPr>
          <w:i/>
        </w:rPr>
        <w:tab/>
      </w:r>
      <w:r>
        <w:rPr>
          <w:i/>
        </w:rPr>
        <w:tab/>
      </w:r>
      <w:r>
        <w:t>Antonio María Valencia</w:t>
      </w:r>
    </w:p>
    <w:p w14:paraId="6C1EADEE" w14:textId="77777777" w:rsidR="006821EB" w:rsidRDefault="006821EB" w:rsidP="006821EB">
      <w:pPr>
        <w:pStyle w:val="Prrafodelista"/>
        <w:numPr>
          <w:ilvl w:val="0"/>
          <w:numId w:val="2"/>
        </w:numPr>
      </w:pPr>
      <w:r>
        <w:t>Sanctus</w:t>
      </w:r>
    </w:p>
    <w:p w14:paraId="70036517" w14:textId="77777777" w:rsidR="001A7057" w:rsidRDefault="001A7057"/>
    <w:p w14:paraId="4D4A1745" w14:textId="77777777" w:rsidR="001A7057" w:rsidRPr="001A7057" w:rsidRDefault="001A7057">
      <w:r w:rsidRPr="001A7057">
        <w:rPr>
          <w:i/>
        </w:rPr>
        <w:t>Osuna Requiem</w:t>
      </w:r>
      <w:r>
        <w:rPr>
          <w:i/>
        </w:rPr>
        <w:tab/>
      </w:r>
      <w:r>
        <w:rPr>
          <w:i/>
        </w:rPr>
        <w:tab/>
      </w:r>
      <w:r>
        <w:rPr>
          <w:i/>
        </w:rPr>
        <w:tab/>
      </w:r>
      <w:r>
        <w:rPr>
          <w:i/>
        </w:rPr>
        <w:tab/>
      </w:r>
      <w:r>
        <w:rPr>
          <w:i/>
        </w:rPr>
        <w:tab/>
      </w:r>
      <w:r>
        <w:t>Calixto Álvarez</w:t>
      </w:r>
    </w:p>
    <w:p w14:paraId="2E6B8BE8" w14:textId="77777777" w:rsidR="001A7057" w:rsidRPr="001A7057" w:rsidRDefault="001A7057" w:rsidP="001A7057">
      <w:pPr>
        <w:pStyle w:val="Prrafodelista"/>
        <w:numPr>
          <w:ilvl w:val="0"/>
          <w:numId w:val="1"/>
        </w:numPr>
        <w:rPr>
          <w:i/>
        </w:rPr>
      </w:pPr>
      <w:r w:rsidRPr="001A7057">
        <w:rPr>
          <w:i/>
        </w:rPr>
        <w:t>Introito – Kyrie</w:t>
      </w:r>
    </w:p>
    <w:p w14:paraId="6EE314F3" w14:textId="77777777" w:rsidR="001A7057" w:rsidRPr="001A7057" w:rsidRDefault="001A7057" w:rsidP="001A7057">
      <w:pPr>
        <w:pStyle w:val="Prrafodelista"/>
        <w:numPr>
          <w:ilvl w:val="0"/>
          <w:numId w:val="1"/>
        </w:numPr>
        <w:rPr>
          <w:i/>
        </w:rPr>
      </w:pPr>
      <w:r w:rsidRPr="001A7057">
        <w:rPr>
          <w:i/>
        </w:rPr>
        <w:t>Hostias</w:t>
      </w:r>
    </w:p>
    <w:p w14:paraId="18A7AE08" w14:textId="77777777" w:rsidR="001A7057" w:rsidRDefault="001A7057" w:rsidP="001A7057">
      <w:pPr>
        <w:pStyle w:val="Prrafodelista"/>
        <w:numPr>
          <w:ilvl w:val="0"/>
          <w:numId w:val="1"/>
        </w:numPr>
        <w:rPr>
          <w:i/>
        </w:rPr>
      </w:pPr>
      <w:r w:rsidRPr="001A7057">
        <w:rPr>
          <w:i/>
        </w:rPr>
        <w:t>Lacrimosa</w:t>
      </w:r>
    </w:p>
    <w:p w14:paraId="73CC3734" w14:textId="77777777" w:rsidR="001A7057" w:rsidRDefault="001A7057" w:rsidP="001A7057">
      <w:pPr>
        <w:rPr>
          <w:i/>
        </w:rPr>
      </w:pPr>
    </w:p>
    <w:p w14:paraId="7C6EBEF9" w14:textId="77777777" w:rsidR="001A7057" w:rsidRDefault="001A7057" w:rsidP="001A7057">
      <w:r w:rsidRPr="001A7057">
        <w:rPr>
          <w:i/>
        </w:rPr>
        <w:t>Ecco mormorar l’onde</w:t>
      </w:r>
      <w:r>
        <w:rPr>
          <w:i/>
        </w:rPr>
        <w:tab/>
      </w:r>
      <w:r>
        <w:rPr>
          <w:i/>
        </w:rPr>
        <w:tab/>
      </w:r>
      <w:r>
        <w:rPr>
          <w:i/>
        </w:rPr>
        <w:tab/>
      </w:r>
      <w:r>
        <w:rPr>
          <w:i/>
        </w:rPr>
        <w:tab/>
      </w:r>
      <w:r>
        <w:t>Claudio Monteverdi</w:t>
      </w:r>
    </w:p>
    <w:p w14:paraId="3FA144AD" w14:textId="77777777" w:rsidR="001A7057" w:rsidRDefault="001A7057" w:rsidP="001A7057"/>
    <w:p w14:paraId="28D4822E" w14:textId="77777777" w:rsidR="001A7057" w:rsidRDefault="001A7057" w:rsidP="001A7057">
      <w:pPr>
        <w:rPr>
          <w:i/>
        </w:rPr>
      </w:pPr>
    </w:p>
    <w:p w14:paraId="7B92F6AC" w14:textId="77777777" w:rsidR="001A7057" w:rsidRPr="00CA3512" w:rsidRDefault="001A7057" w:rsidP="001A7057">
      <w:pPr>
        <w:rPr>
          <w:lang w:val="en-US"/>
        </w:rPr>
      </w:pPr>
      <w:r w:rsidRPr="00CA3512">
        <w:rPr>
          <w:i/>
          <w:lang w:val="en-US"/>
        </w:rPr>
        <w:t xml:space="preserve">Le chant des </w:t>
      </w:r>
      <w:proofErr w:type="spellStart"/>
      <w:r w:rsidRPr="00CA3512">
        <w:rPr>
          <w:i/>
          <w:lang w:val="en-US"/>
        </w:rPr>
        <w:t>oiseaux</w:t>
      </w:r>
      <w:proofErr w:type="spellEnd"/>
      <w:r w:rsidRPr="00CA3512">
        <w:rPr>
          <w:i/>
          <w:lang w:val="en-US"/>
        </w:rPr>
        <w:tab/>
      </w:r>
      <w:r w:rsidRPr="00CA3512">
        <w:rPr>
          <w:i/>
          <w:lang w:val="en-US"/>
        </w:rPr>
        <w:tab/>
      </w:r>
      <w:r w:rsidRPr="00CA3512">
        <w:rPr>
          <w:i/>
          <w:lang w:val="en-US"/>
        </w:rPr>
        <w:tab/>
      </w:r>
      <w:r w:rsidRPr="00CA3512">
        <w:rPr>
          <w:i/>
          <w:lang w:val="en-US"/>
        </w:rPr>
        <w:tab/>
      </w:r>
      <w:r w:rsidRPr="00CA3512">
        <w:rPr>
          <w:i/>
          <w:lang w:val="en-US"/>
        </w:rPr>
        <w:tab/>
      </w:r>
      <w:r w:rsidRPr="00CA3512">
        <w:rPr>
          <w:lang w:val="en-US"/>
        </w:rPr>
        <w:t xml:space="preserve">Clement </w:t>
      </w:r>
      <w:proofErr w:type="spellStart"/>
      <w:r w:rsidRPr="00CA3512">
        <w:rPr>
          <w:lang w:val="en-US"/>
        </w:rPr>
        <w:t>Janequin</w:t>
      </w:r>
      <w:proofErr w:type="spellEnd"/>
    </w:p>
    <w:p w14:paraId="500E2E21" w14:textId="77777777" w:rsidR="001A7057" w:rsidRPr="00CA3512" w:rsidRDefault="001A7057" w:rsidP="001A7057">
      <w:pPr>
        <w:rPr>
          <w:lang w:val="en-US"/>
        </w:rPr>
      </w:pPr>
    </w:p>
    <w:p w14:paraId="4B0C7564" w14:textId="77777777" w:rsidR="001A7057" w:rsidRPr="00CA3512" w:rsidRDefault="001A7057" w:rsidP="001A7057">
      <w:pPr>
        <w:rPr>
          <w:lang w:val="en-US"/>
        </w:rPr>
      </w:pPr>
    </w:p>
    <w:p w14:paraId="38004928" w14:textId="77777777" w:rsidR="001A7057" w:rsidRPr="001A7057" w:rsidRDefault="001A7057" w:rsidP="001A7057">
      <w:r w:rsidRPr="001A7057">
        <w:rPr>
          <w:i/>
        </w:rPr>
        <w:t>Plantita de Alhelí</w:t>
      </w:r>
      <w:r>
        <w:rPr>
          <w:i/>
        </w:rPr>
        <w:tab/>
      </w:r>
      <w:r>
        <w:rPr>
          <w:i/>
        </w:rPr>
        <w:tab/>
      </w:r>
      <w:r>
        <w:rPr>
          <w:i/>
        </w:rPr>
        <w:tab/>
      </w:r>
      <w:r>
        <w:rPr>
          <w:i/>
        </w:rPr>
        <w:tab/>
      </w:r>
      <w:r>
        <w:rPr>
          <w:i/>
        </w:rPr>
        <w:tab/>
      </w:r>
      <w:r>
        <w:t>Tradicional (Arr. Nestor Zadoff)</w:t>
      </w:r>
    </w:p>
    <w:p w14:paraId="7E035679" w14:textId="77777777" w:rsidR="001A7057" w:rsidRDefault="001A7057" w:rsidP="001A7057"/>
    <w:p w14:paraId="61196314" w14:textId="77777777" w:rsidR="001A7057" w:rsidRDefault="001A7057" w:rsidP="001A7057"/>
    <w:p w14:paraId="25FAF1AD" w14:textId="77777777" w:rsidR="001A7057" w:rsidRPr="001A7057" w:rsidRDefault="001A7057" w:rsidP="001A7057">
      <w:r w:rsidRPr="001A7057">
        <w:rPr>
          <w:i/>
        </w:rPr>
        <w:t>Baguala de Juan Poquito</w:t>
      </w:r>
      <w:r>
        <w:rPr>
          <w:i/>
        </w:rPr>
        <w:tab/>
      </w:r>
      <w:r>
        <w:rPr>
          <w:i/>
        </w:rPr>
        <w:tab/>
      </w:r>
      <w:r>
        <w:rPr>
          <w:i/>
        </w:rPr>
        <w:tab/>
      </w:r>
      <w:r>
        <w:rPr>
          <w:i/>
        </w:rPr>
        <w:tab/>
      </w:r>
      <w:r>
        <w:t>María Elena Walsh</w:t>
      </w:r>
    </w:p>
    <w:p w14:paraId="2716338B" w14:textId="77777777" w:rsidR="001A7057" w:rsidRDefault="001A7057" w:rsidP="001A7057">
      <w:r>
        <w:tab/>
      </w:r>
      <w:r>
        <w:tab/>
      </w:r>
      <w:r>
        <w:tab/>
      </w:r>
      <w:r>
        <w:tab/>
      </w:r>
      <w:r>
        <w:tab/>
      </w:r>
      <w:r>
        <w:tab/>
      </w:r>
      <w:r>
        <w:tab/>
        <w:t>(Arr. Nestor Zadoff)</w:t>
      </w:r>
    </w:p>
    <w:p w14:paraId="19C43018" w14:textId="77777777" w:rsidR="001A7057" w:rsidRDefault="001A7057" w:rsidP="001A7057"/>
    <w:p w14:paraId="1675BEF8" w14:textId="77777777" w:rsidR="001A7057" w:rsidRDefault="001A7057" w:rsidP="001A7057">
      <w:r w:rsidRPr="001A7057">
        <w:rPr>
          <w:i/>
        </w:rPr>
        <w:t>Serenata para la Tierra de Uno</w:t>
      </w:r>
      <w:r>
        <w:rPr>
          <w:i/>
        </w:rPr>
        <w:tab/>
      </w:r>
      <w:r>
        <w:rPr>
          <w:i/>
        </w:rPr>
        <w:tab/>
      </w:r>
      <w:r>
        <w:rPr>
          <w:i/>
        </w:rPr>
        <w:tab/>
      </w:r>
      <w:r>
        <w:t>María Elena Walsh</w:t>
      </w:r>
    </w:p>
    <w:p w14:paraId="3E2BF70D" w14:textId="77777777" w:rsidR="001A7057" w:rsidRDefault="001A7057" w:rsidP="001A7057">
      <w:r>
        <w:tab/>
      </w:r>
      <w:r>
        <w:tab/>
      </w:r>
      <w:r>
        <w:tab/>
      </w:r>
      <w:r>
        <w:tab/>
      </w:r>
      <w:r>
        <w:tab/>
      </w:r>
      <w:r>
        <w:tab/>
      </w:r>
      <w:r>
        <w:tab/>
        <w:t>(Arr. Nestor Zadoff)</w:t>
      </w:r>
    </w:p>
    <w:p w14:paraId="37B18816" w14:textId="77777777" w:rsidR="001A7057" w:rsidRDefault="001A7057" w:rsidP="001A7057"/>
    <w:p w14:paraId="30BE9015" w14:textId="77777777" w:rsidR="001A7057" w:rsidRDefault="001A7057" w:rsidP="001A7057">
      <w:r w:rsidRPr="001A7057">
        <w:rPr>
          <w:i/>
        </w:rPr>
        <w:t>La Cigarra</w:t>
      </w:r>
      <w:r>
        <w:rPr>
          <w:i/>
        </w:rPr>
        <w:tab/>
      </w:r>
      <w:r>
        <w:rPr>
          <w:i/>
        </w:rPr>
        <w:tab/>
      </w:r>
      <w:r>
        <w:rPr>
          <w:i/>
        </w:rPr>
        <w:tab/>
      </w:r>
      <w:r>
        <w:rPr>
          <w:i/>
        </w:rPr>
        <w:tab/>
      </w:r>
      <w:r>
        <w:rPr>
          <w:i/>
        </w:rPr>
        <w:tab/>
      </w:r>
      <w:r>
        <w:rPr>
          <w:i/>
        </w:rPr>
        <w:tab/>
      </w:r>
      <w:r>
        <w:t>María Elena Walsh</w:t>
      </w:r>
    </w:p>
    <w:p w14:paraId="19AA322C" w14:textId="77777777" w:rsidR="001A7057" w:rsidRDefault="001A7057" w:rsidP="001A7057">
      <w:r>
        <w:tab/>
      </w:r>
      <w:r>
        <w:tab/>
      </w:r>
      <w:r>
        <w:tab/>
      </w:r>
      <w:r>
        <w:tab/>
      </w:r>
      <w:r>
        <w:tab/>
      </w:r>
      <w:r>
        <w:tab/>
      </w:r>
      <w:r>
        <w:tab/>
        <w:t>(Arr. Nestor Zadoff)</w:t>
      </w:r>
    </w:p>
    <w:p w14:paraId="315392D5" w14:textId="77777777" w:rsidR="001A7057" w:rsidRDefault="001A7057" w:rsidP="001A7057"/>
    <w:p w14:paraId="6E34CED7" w14:textId="77777777" w:rsidR="001A7057" w:rsidRPr="00CA3512" w:rsidRDefault="001A7057" w:rsidP="001A7057">
      <w:pPr>
        <w:rPr>
          <w:lang w:val="en-US"/>
        </w:rPr>
      </w:pPr>
      <w:r w:rsidRPr="001A7057">
        <w:rPr>
          <w:i/>
        </w:rPr>
        <w:t>Te recuerdo Amanda</w:t>
      </w:r>
      <w:r>
        <w:rPr>
          <w:i/>
        </w:rPr>
        <w:tab/>
      </w:r>
      <w:r>
        <w:rPr>
          <w:i/>
        </w:rPr>
        <w:tab/>
      </w:r>
      <w:r>
        <w:rPr>
          <w:i/>
        </w:rPr>
        <w:tab/>
      </w:r>
      <w:r>
        <w:rPr>
          <w:i/>
        </w:rPr>
        <w:tab/>
      </w:r>
      <w:r>
        <w:rPr>
          <w:i/>
        </w:rPr>
        <w:tab/>
      </w:r>
      <w:r>
        <w:t xml:space="preserve">Victor Jara (Arr. </w:t>
      </w:r>
      <w:r w:rsidRPr="00CA3512">
        <w:rPr>
          <w:lang w:val="en-US"/>
        </w:rPr>
        <w:t>William Child)</w:t>
      </w:r>
    </w:p>
    <w:p w14:paraId="7AF009A9" w14:textId="77777777" w:rsidR="001A7057" w:rsidRPr="00CA3512" w:rsidRDefault="001A7057" w:rsidP="001A7057">
      <w:pPr>
        <w:rPr>
          <w:lang w:val="en-US"/>
        </w:rPr>
      </w:pPr>
    </w:p>
    <w:p w14:paraId="65AF8676" w14:textId="77777777" w:rsidR="001A7057" w:rsidRPr="00CA3512" w:rsidRDefault="001A7057" w:rsidP="001A7057">
      <w:pPr>
        <w:rPr>
          <w:lang w:val="en-US"/>
        </w:rPr>
      </w:pPr>
    </w:p>
    <w:p w14:paraId="19C656A1" w14:textId="77777777" w:rsidR="001A7057" w:rsidRDefault="001A7057" w:rsidP="001A7057">
      <w:proofErr w:type="spellStart"/>
      <w:r w:rsidRPr="00CA3512">
        <w:rPr>
          <w:i/>
          <w:lang w:val="en-US"/>
        </w:rPr>
        <w:lastRenderedPageBreak/>
        <w:t>Manifiesto</w:t>
      </w:r>
      <w:proofErr w:type="spellEnd"/>
      <w:r w:rsidRPr="00CA3512">
        <w:rPr>
          <w:i/>
          <w:lang w:val="en-US"/>
        </w:rPr>
        <w:tab/>
      </w:r>
      <w:r w:rsidRPr="00CA3512">
        <w:rPr>
          <w:i/>
          <w:lang w:val="en-US"/>
        </w:rPr>
        <w:tab/>
      </w:r>
      <w:r w:rsidRPr="00CA3512">
        <w:rPr>
          <w:i/>
          <w:lang w:val="en-US"/>
        </w:rPr>
        <w:tab/>
      </w:r>
      <w:r w:rsidRPr="00CA3512">
        <w:rPr>
          <w:i/>
          <w:lang w:val="en-US"/>
        </w:rPr>
        <w:tab/>
      </w:r>
      <w:r w:rsidRPr="00CA3512">
        <w:rPr>
          <w:i/>
          <w:lang w:val="en-US"/>
        </w:rPr>
        <w:tab/>
      </w:r>
      <w:r w:rsidRPr="00CA3512">
        <w:rPr>
          <w:i/>
          <w:lang w:val="en-US"/>
        </w:rPr>
        <w:tab/>
      </w:r>
      <w:r w:rsidRPr="00CA3512">
        <w:rPr>
          <w:lang w:val="en-US"/>
        </w:rPr>
        <w:t xml:space="preserve">Victor </w:t>
      </w:r>
      <w:proofErr w:type="spellStart"/>
      <w:r w:rsidRPr="00CA3512">
        <w:rPr>
          <w:lang w:val="en-US"/>
        </w:rPr>
        <w:t>Jara</w:t>
      </w:r>
      <w:proofErr w:type="spellEnd"/>
      <w:r w:rsidRPr="00CA3512">
        <w:rPr>
          <w:lang w:val="en-US"/>
        </w:rPr>
        <w:t xml:space="preserve"> (Arr. </w:t>
      </w:r>
      <w:r>
        <w:t xml:space="preserve">William </w:t>
      </w:r>
      <w:proofErr w:type="spellStart"/>
      <w:r>
        <w:t>Child</w:t>
      </w:r>
      <w:proofErr w:type="spellEnd"/>
      <w:r>
        <w:t>)</w:t>
      </w:r>
    </w:p>
    <w:p w14:paraId="68F61855" w14:textId="77777777" w:rsidR="001A7057" w:rsidRDefault="001A7057" w:rsidP="001A7057"/>
    <w:p w14:paraId="44105769" w14:textId="77777777" w:rsidR="001A7057" w:rsidRDefault="001A7057" w:rsidP="001A7057"/>
    <w:p w14:paraId="41F62B84" w14:textId="77777777" w:rsidR="001A7057" w:rsidRPr="001A7057" w:rsidRDefault="001A7057" w:rsidP="001A7057">
      <w:r w:rsidRPr="001A7057">
        <w:rPr>
          <w:i/>
        </w:rPr>
        <w:t>Oiga Compae</w:t>
      </w:r>
      <w:r>
        <w:rPr>
          <w:i/>
        </w:rPr>
        <w:tab/>
      </w:r>
      <w:r>
        <w:rPr>
          <w:i/>
        </w:rPr>
        <w:tab/>
      </w:r>
      <w:r>
        <w:rPr>
          <w:i/>
        </w:rPr>
        <w:tab/>
      </w:r>
      <w:r>
        <w:rPr>
          <w:i/>
        </w:rPr>
        <w:tab/>
      </w:r>
      <w:r>
        <w:rPr>
          <w:i/>
        </w:rPr>
        <w:tab/>
      </w:r>
      <w:r>
        <w:rPr>
          <w:i/>
        </w:rPr>
        <w:tab/>
      </w:r>
      <w:r>
        <w:t>Cesar Alejandro Carrillo</w:t>
      </w:r>
    </w:p>
    <w:p w14:paraId="1BF02EA9" w14:textId="77777777" w:rsidR="001A7057" w:rsidRDefault="001A7057" w:rsidP="001A7057"/>
    <w:p w14:paraId="683ADCB6" w14:textId="77777777" w:rsidR="001A7057" w:rsidRDefault="001A7057" w:rsidP="001A7057"/>
    <w:p w14:paraId="353231B9" w14:textId="77777777" w:rsidR="006821EB" w:rsidRDefault="006821EB" w:rsidP="001A7057"/>
    <w:p w14:paraId="61AA467E" w14:textId="77777777" w:rsidR="001A7057" w:rsidRPr="00A24E93" w:rsidRDefault="00093A87" w:rsidP="00A24E93">
      <w:pPr>
        <w:jc w:val="center"/>
        <w:rPr>
          <w:rFonts w:asciiTheme="majorHAnsi" w:hAnsiTheme="majorHAnsi"/>
          <w:b/>
          <w:sz w:val="28"/>
          <w:szCs w:val="28"/>
        </w:rPr>
      </w:pPr>
      <w:r w:rsidRPr="00A24E93">
        <w:rPr>
          <w:rFonts w:asciiTheme="majorHAnsi" w:hAnsiTheme="majorHAnsi"/>
          <w:b/>
          <w:sz w:val="28"/>
          <w:szCs w:val="28"/>
        </w:rPr>
        <w:t>Ensamble Ikaros</w:t>
      </w:r>
    </w:p>
    <w:p w14:paraId="5C5F4A21" w14:textId="77777777" w:rsidR="00093A87" w:rsidRDefault="00093A87" w:rsidP="001A7057"/>
    <w:p w14:paraId="4EABC594" w14:textId="77777777" w:rsidR="00FB32E6" w:rsidRPr="00CA3512" w:rsidRDefault="00FB32E6" w:rsidP="00FB32E6">
      <w:pPr>
        <w:widowControl w:val="0"/>
        <w:autoSpaceDE w:val="0"/>
        <w:autoSpaceDN w:val="0"/>
        <w:adjustRightInd w:val="0"/>
        <w:spacing w:after="240" w:line="360" w:lineRule="atLeast"/>
        <w:rPr>
          <w:rFonts w:ascii="Times Roman" w:hAnsi="Times Roman" w:cs="Times Roman"/>
          <w:color w:val="000000"/>
        </w:rPr>
      </w:pPr>
      <w:r w:rsidRPr="00CA3512">
        <w:rPr>
          <w:rFonts w:ascii="Calibri" w:hAnsi="Calibri" w:cs="Calibri"/>
          <w:color w:val="000000"/>
          <w:sz w:val="29"/>
          <w:szCs w:val="29"/>
        </w:rPr>
        <w:t xml:space="preserve">Formado por cantantes liricos profesionales, este ensamble parte de la iniciativa de la Maestra Sylvia Soublette de formar un coro que tenga la capacidad de abarcar variados repertorios, siendo su director en los inicios, el Maestro Guido </w:t>
      </w:r>
      <w:proofErr w:type="spellStart"/>
      <w:r w:rsidRPr="00CA3512">
        <w:rPr>
          <w:rFonts w:ascii="Calibri" w:hAnsi="Calibri" w:cs="Calibri"/>
          <w:color w:val="000000"/>
          <w:sz w:val="29"/>
          <w:szCs w:val="29"/>
        </w:rPr>
        <w:t>Minoletti</w:t>
      </w:r>
      <w:proofErr w:type="spellEnd"/>
      <w:r w:rsidRPr="00CA3512">
        <w:rPr>
          <w:rFonts w:ascii="Calibri" w:hAnsi="Calibri" w:cs="Calibri"/>
          <w:color w:val="000000"/>
          <w:sz w:val="29"/>
          <w:szCs w:val="29"/>
        </w:rPr>
        <w:t xml:space="preserve"> y la Universidad Alberto Hurtado nuestro albergue. A partir del año 2009 la Maestra Paula Torres queda a cargo de esta agrupación. Desde Marzo del 2016 el grupo pasa a llamarse “Ensamble </w:t>
      </w:r>
      <w:proofErr w:type="spellStart"/>
      <w:r w:rsidRPr="00CA3512">
        <w:rPr>
          <w:rFonts w:ascii="Calibri" w:hAnsi="Calibri" w:cs="Calibri"/>
          <w:color w:val="000000"/>
          <w:sz w:val="29"/>
          <w:szCs w:val="29"/>
        </w:rPr>
        <w:t>Ikaros</w:t>
      </w:r>
      <w:proofErr w:type="spellEnd"/>
      <w:proofErr w:type="gramStart"/>
      <w:r w:rsidRPr="00CA3512">
        <w:rPr>
          <w:rFonts w:ascii="Calibri" w:hAnsi="Calibri" w:cs="Calibri"/>
          <w:color w:val="000000"/>
          <w:sz w:val="29"/>
          <w:szCs w:val="29"/>
        </w:rPr>
        <w:t>” ,</w:t>
      </w:r>
      <w:proofErr w:type="gramEnd"/>
      <w:r w:rsidRPr="00CA3512">
        <w:rPr>
          <w:rFonts w:ascii="Calibri" w:hAnsi="Calibri" w:cs="Calibri"/>
          <w:color w:val="000000"/>
          <w:sz w:val="29"/>
          <w:szCs w:val="29"/>
        </w:rPr>
        <w:t xml:space="preserve"> interpretamos repertorio que va desde el renacimiento hasta el día de hoy; de preferencia impresionismo francés a cappella. </w:t>
      </w:r>
    </w:p>
    <w:p w14:paraId="0A7889E1" w14:textId="32EEF65F" w:rsidR="00213798" w:rsidRPr="00CA3512" w:rsidRDefault="00FB32E6" w:rsidP="00FB32E6">
      <w:pPr>
        <w:widowControl w:val="0"/>
        <w:autoSpaceDE w:val="0"/>
        <w:autoSpaceDN w:val="0"/>
        <w:adjustRightInd w:val="0"/>
        <w:spacing w:after="240" w:line="360" w:lineRule="atLeast"/>
        <w:rPr>
          <w:rFonts w:ascii="Calibri" w:hAnsi="Calibri" w:cs="Calibri"/>
          <w:color w:val="000000"/>
          <w:sz w:val="29"/>
          <w:szCs w:val="29"/>
        </w:rPr>
      </w:pPr>
      <w:r w:rsidRPr="00CA3512">
        <w:rPr>
          <w:rFonts w:ascii="Calibri" w:hAnsi="Calibri" w:cs="Calibri"/>
          <w:color w:val="000000"/>
          <w:sz w:val="29"/>
          <w:szCs w:val="29"/>
        </w:rPr>
        <w:t xml:space="preserve">Como agrupación hemos participado de diversas actividades culturales y también de estrenos musicales como la ópera </w:t>
      </w:r>
      <w:proofErr w:type="spellStart"/>
      <w:r w:rsidRPr="00CA3512">
        <w:rPr>
          <w:rFonts w:ascii="Calibri" w:hAnsi="Calibri" w:cs="Calibri"/>
          <w:color w:val="000000"/>
          <w:sz w:val="29"/>
          <w:szCs w:val="29"/>
        </w:rPr>
        <w:t>The</w:t>
      </w:r>
      <w:proofErr w:type="spellEnd"/>
      <w:r w:rsidRPr="00CA3512">
        <w:rPr>
          <w:rFonts w:ascii="Calibri" w:hAnsi="Calibri" w:cs="Calibri"/>
          <w:color w:val="000000"/>
          <w:sz w:val="29"/>
          <w:szCs w:val="29"/>
        </w:rPr>
        <w:t xml:space="preserve"> rape of </w:t>
      </w:r>
      <w:proofErr w:type="spellStart"/>
      <w:r w:rsidRPr="00CA3512">
        <w:rPr>
          <w:rFonts w:ascii="Calibri" w:hAnsi="Calibri" w:cs="Calibri"/>
          <w:color w:val="000000"/>
          <w:sz w:val="29"/>
          <w:szCs w:val="29"/>
        </w:rPr>
        <w:t>Lucretia</w:t>
      </w:r>
      <w:proofErr w:type="spellEnd"/>
      <w:r w:rsidRPr="00CA3512">
        <w:rPr>
          <w:rFonts w:ascii="Calibri" w:hAnsi="Calibri" w:cs="Calibri"/>
          <w:color w:val="000000"/>
          <w:sz w:val="29"/>
          <w:szCs w:val="29"/>
        </w:rPr>
        <w:t xml:space="preserve"> de </w:t>
      </w:r>
      <w:proofErr w:type="spellStart"/>
      <w:r w:rsidRPr="00CA3512">
        <w:rPr>
          <w:rFonts w:ascii="Calibri" w:hAnsi="Calibri" w:cs="Calibri"/>
          <w:color w:val="000000"/>
          <w:sz w:val="29"/>
          <w:szCs w:val="29"/>
        </w:rPr>
        <w:t>Benjamin</w:t>
      </w:r>
      <w:proofErr w:type="spellEnd"/>
      <w:r w:rsidRPr="00CA3512">
        <w:rPr>
          <w:rFonts w:ascii="Calibri" w:hAnsi="Calibri" w:cs="Calibri"/>
          <w:color w:val="000000"/>
          <w:sz w:val="29"/>
          <w:szCs w:val="29"/>
        </w:rPr>
        <w:t xml:space="preserve"> </w:t>
      </w:r>
      <w:proofErr w:type="spellStart"/>
      <w:r w:rsidRPr="00CA3512">
        <w:rPr>
          <w:rFonts w:ascii="Calibri" w:hAnsi="Calibri" w:cs="Calibri"/>
          <w:color w:val="000000"/>
          <w:sz w:val="29"/>
          <w:szCs w:val="29"/>
        </w:rPr>
        <w:t>Britten</w:t>
      </w:r>
      <w:proofErr w:type="spellEnd"/>
      <w:r w:rsidRPr="00CA3512">
        <w:rPr>
          <w:rFonts w:ascii="Calibri" w:hAnsi="Calibri" w:cs="Calibri"/>
          <w:color w:val="000000"/>
          <w:sz w:val="29"/>
          <w:szCs w:val="29"/>
        </w:rPr>
        <w:t xml:space="preserve"> (2013), opera chilena “La isla de los peces” escrita para nuestras voces (2015) y el estreno latinoamericano de “las indias galantes” (2016) de Jean-</w:t>
      </w:r>
      <w:proofErr w:type="spellStart"/>
      <w:r w:rsidRPr="00CA3512">
        <w:rPr>
          <w:rFonts w:ascii="Calibri" w:hAnsi="Calibri" w:cs="Calibri"/>
          <w:color w:val="000000"/>
          <w:sz w:val="29"/>
          <w:szCs w:val="29"/>
        </w:rPr>
        <w:t>Philippe</w:t>
      </w:r>
      <w:proofErr w:type="spellEnd"/>
      <w:r w:rsidRPr="00CA3512">
        <w:rPr>
          <w:rFonts w:ascii="Calibri" w:hAnsi="Calibri" w:cs="Calibri"/>
          <w:color w:val="000000"/>
          <w:sz w:val="29"/>
          <w:szCs w:val="29"/>
        </w:rPr>
        <w:t xml:space="preserve"> </w:t>
      </w:r>
      <w:proofErr w:type="spellStart"/>
      <w:r w:rsidRPr="00CA3512">
        <w:rPr>
          <w:rFonts w:ascii="Calibri" w:hAnsi="Calibri" w:cs="Calibri"/>
          <w:color w:val="000000"/>
          <w:sz w:val="29"/>
          <w:szCs w:val="29"/>
        </w:rPr>
        <w:t>Rameau</w:t>
      </w:r>
      <w:proofErr w:type="spellEnd"/>
      <w:r w:rsidRPr="00CA3512">
        <w:rPr>
          <w:rFonts w:ascii="Calibri" w:hAnsi="Calibri" w:cs="Calibri"/>
          <w:color w:val="000000"/>
          <w:sz w:val="29"/>
          <w:szCs w:val="29"/>
        </w:rPr>
        <w:t xml:space="preserve">. </w:t>
      </w:r>
    </w:p>
    <w:p w14:paraId="4BBC1E3B" w14:textId="7F9DA6B8" w:rsidR="00213798" w:rsidRPr="00CA3512" w:rsidRDefault="00213798" w:rsidP="00FB32E6">
      <w:pPr>
        <w:widowControl w:val="0"/>
        <w:autoSpaceDE w:val="0"/>
        <w:autoSpaceDN w:val="0"/>
        <w:adjustRightInd w:val="0"/>
        <w:spacing w:after="240" w:line="360" w:lineRule="atLeast"/>
        <w:rPr>
          <w:rFonts w:ascii="Calibri" w:hAnsi="Calibri" w:cs="Calibri"/>
          <w:color w:val="000000"/>
          <w:sz w:val="29"/>
          <w:szCs w:val="29"/>
        </w:rPr>
      </w:pPr>
      <w:r w:rsidRPr="00CA3512">
        <w:rPr>
          <w:rFonts w:ascii="Calibri" w:hAnsi="Calibri" w:cs="Calibri"/>
          <w:color w:val="000000"/>
          <w:sz w:val="29"/>
          <w:szCs w:val="29"/>
        </w:rPr>
        <w:t>Integrantes:</w:t>
      </w:r>
    </w:p>
    <w:p w14:paraId="70800942" w14:textId="77777777" w:rsidR="00213798" w:rsidRDefault="00213798" w:rsidP="00213798">
      <w:pPr>
        <w:jc w:val="both"/>
        <w:rPr>
          <w:b/>
        </w:rPr>
        <w:sectPr w:rsidR="00213798" w:rsidSect="004231F1">
          <w:pgSz w:w="12240" w:h="15840"/>
          <w:pgMar w:top="1440" w:right="1800" w:bottom="1440" w:left="1800" w:header="708" w:footer="708" w:gutter="0"/>
          <w:cols w:space="708"/>
          <w:docGrid w:linePitch="360"/>
        </w:sectPr>
      </w:pPr>
    </w:p>
    <w:p w14:paraId="6B634F4E" w14:textId="5E11EB62" w:rsidR="00213798" w:rsidRPr="00203B08" w:rsidRDefault="00213798" w:rsidP="00213798">
      <w:pPr>
        <w:jc w:val="both"/>
        <w:rPr>
          <w:rFonts w:asciiTheme="majorHAnsi" w:hAnsiTheme="majorHAnsi"/>
          <w:b/>
          <w:sz w:val="28"/>
          <w:szCs w:val="28"/>
        </w:rPr>
      </w:pPr>
      <w:r w:rsidRPr="00203B08">
        <w:rPr>
          <w:rFonts w:asciiTheme="majorHAnsi" w:hAnsiTheme="majorHAnsi"/>
          <w:b/>
          <w:sz w:val="28"/>
          <w:szCs w:val="28"/>
        </w:rPr>
        <w:lastRenderedPageBreak/>
        <w:t>Sopranos:</w:t>
      </w:r>
    </w:p>
    <w:p w14:paraId="5BE65620" w14:textId="77777777" w:rsidR="00213798" w:rsidRPr="00203B08" w:rsidRDefault="00213798" w:rsidP="00213798">
      <w:pPr>
        <w:jc w:val="both"/>
        <w:rPr>
          <w:rFonts w:asciiTheme="majorHAnsi" w:hAnsiTheme="majorHAnsi"/>
          <w:sz w:val="28"/>
          <w:szCs w:val="28"/>
        </w:rPr>
      </w:pPr>
    </w:p>
    <w:p w14:paraId="6FEF8BCB" w14:textId="7CB45EE0" w:rsidR="00213798" w:rsidRPr="00203B08" w:rsidRDefault="00213798" w:rsidP="00213798">
      <w:pPr>
        <w:jc w:val="both"/>
        <w:rPr>
          <w:rFonts w:asciiTheme="majorHAnsi" w:hAnsiTheme="majorHAnsi"/>
          <w:sz w:val="28"/>
          <w:szCs w:val="28"/>
        </w:rPr>
      </w:pPr>
      <w:r w:rsidRPr="00203B08">
        <w:rPr>
          <w:rFonts w:asciiTheme="majorHAnsi" w:hAnsiTheme="majorHAnsi"/>
          <w:sz w:val="28"/>
          <w:szCs w:val="28"/>
        </w:rPr>
        <w:t xml:space="preserve">Daniela Matamala </w:t>
      </w:r>
    </w:p>
    <w:p w14:paraId="53D2E900" w14:textId="77777777" w:rsidR="00213798" w:rsidRPr="00203B08" w:rsidRDefault="00213798" w:rsidP="00213798">
      <w:pPr>
        <w:jc w:val="both"/>
        <w:rPr>
          <w:rFonts w:asciiTheme="majorHAnsi" w:hAnsiTheme="majorHAnsi"/>
          <w:sz w:val="28"/>
          <w:szCs w:val="28"/>
        </w:rPr>
      </w:pPr>
      <w:r w:rsidRPr="00203B08">
        <w:rPr>
          <w:rFonts w:asciiTheme="majorHAnsi" w:hAnsiTheme="majorHAnsi"/>
          <w:sz w:val="28"/>
          <w:szCs w:val="28"/>
        </w:rPr>
        <w:t>Carolina Matus</w:t>
      </w:r>
    </w:p>
    <w:p w14:paraId="5D418163" w14:textId="77777777" w:rsidR="00213798" w:rsidRPr="00203B08" w:rsidRDefault="00213798" w:rsidP="00213798">
      <w:pPr>
        <w:jc w:val="both"/>
        <w:rPr>
          <w:rFonts w:asciiTheme="majorHAnsi" w:hAnsiTheme="majorHAnsi"/>
          <w:sz w:val="28"/>
          <w:szCs w:val="28"/>
        </w:rPr>
      </w:pPr>
      <w:r w:rsidRPr="00203B08">
        <w:rPr>
          <w:rFonts w:asciiTheme="majorHAnsi" w:hAnsiTheme="majorHAnsi"/>
          <w:sz w:val="28"/>
          <w:szCs w:val="28"/>
        </w:rPr>
        <w:t>Jeannette Pérez</w:t>
      </w:r>
    </w:p>
    <w:p w14:paraId="350D8B62" w14:textId="77777777" w:rsidR="00213798" w:rsidRPr="00203B08" w:rsidRDefault="00213798" w:rsidP="00213798">
      <w:pPr>
        <w:jc w:val="both"/>
        <w:rPr>
          <w:rFonts w:asciiTheme="majorHAnsi" w:hAnsiTheme="majorHAnsi"/>
          <w:sz w:val="28"/>
          <w:szCs w:val="28"/>
        </w:rPr>
      </w:pPr>
      <w:r w:rsidRPr="00203B08">
        <w:rPr>
          <w:rFonts w:asciiTheme="majorHAnsi" w:hAnsiTheme="majorHAnsi"/>
          <w:sz w:val="28"/>
          <w:szCs w:val="28"/>
        </w:rPr>
        <w:t>Sofía Torres</w:t>
      </w:r>
    </w:p>
    <w:p w14:paraId="2EA8A54C" w14:textId="16DA1A12" w:rsidR="00213798" w:rsidRPr="00203B08" w:rsidRDefault="00213798" w:rsidP="00213798">
      <w:pPr>
        <w:jc w:val="both"/>
        <w:rPr>
          <w:rFonts w:asciiTheme="majorHAnsi" w:hAnsiTheme="majorHAnsi"/>
          <w:sz w:val="28"/>
          <w:szCs w:val="28"/>
        </w:rPr>
      </w:pPr>
      <w:r w:rsidRPr="00203B08">
        <w:rPr>
          <w:rFonts w:asciiTheme="majorHAnsi" w:hAnsiTheme="majorHAnsi"/>
          <w:sz w:val="28"/>
          <w:szCs w:val="28"/>
        </w:rPr>
        <w:t>Paulina Navarro</w:t>
      </w:r>
    </w:p>
    <w:p w14:paraId="63A8EEF7" w14:textId="77777777" w:rsidR="00213798" w:rsidRPr="00203B08" w:rsidRDefault="00213798" w:rsidP="00213798">
      <w:pPr>
        <w:jc w:val="both"/>
        <w:rPr>
          <w:rFonts w:asciiTheme="majorHAnsi" w:hAnsiTheme="majorHAnsi"/>
          <w:sz w:val="28"/>
          <w:szCs w:val="28"/>
        </w:rPr>
      </w:pPr>
    </w:p>
    <w:p w14:paraId="62E454B1" w14:textId="77777777" w:rsidR="00213798" w:rsidRPr="00203B08" w:rsidRDefault="00213798" w:rsidP="00213798">
      <w:pPr>
        <w:jc w:val="both"/>
        <w:rPr>
          <w:rFonts w:asciiTheme="majorHAnsi" w:hAnsiTheme="majorHAnsi"/>
          <w:b/>
          <w:sz w:val="28"/>
          <w:szCs w:val="28"/>
        </w:rPr>
      </w:pPr>
      <w:r w:rsidRPr="00203B08">
        <w:rPr>
          <w:rFonts w:asciiTheme="majorHAnsi" w:hAnsiTheme="majorHAnsi"/>
          <w:b/>
          <w:sz w:val="28"/>
          <w:szCs w:val="28"/>
        </w:rPr>
        <w:t>Altos</w:t>
      </w:r>
    </w:p>
    <w:p w14:paraId="4826E6A0" w14:textId="176A69E9" w:rsidR="00213798" w:rsidRPr="00203B08" w:rsidRDefault="00213798" w:rsidP="00213798">
      <w:pPr>
        <w:jc w:val="both"/>
        <w:rPr>
          <w:rFonts w:asciiTheme="majorHAnsi" w:hAnsiTheme="majorHAnsi"/>
          <w:sz w:val="28"/>
          <w:szCs w:val="28"/>
        </w:rPr>
      </w:pPr>
      <w:r w:rsidRPr="00203B08">
        <w:rPr>
          <w:rFonts w:asciiTheme="majorHAnsi" w:hAnsiTheme="majorHAnsi"/>
          <w:sz w:val="28"/>
          <w:szCs w:val="28"/>
        </w:rPr>
        <w:t>Aurea Argomedo</w:t>
      </w:r>
    </w:p>
    <w:p w14:paraId="0908E56F" w14:textId="77777777" w:rsidR="00213798" w:rsidRPr="00203B08" w:rsidRDefault="00213798" w:rsidP="00213798">
      <w:pPr>
        <w:jc w:val="both"/>
        <w:rPr>
          <w:rFonts w:asciiTheme="majorHAnsi" w:hAnsiTheme="majorHAnsi"/>
          <w:sz w:val="28"/>
          <w:szCs w:val="28"/>
        </w:rPr>
      </w:pPr>
      <w:r w:rsidRPr="00203B08">
        <w:rPr>
          <w:rFonts w:asciiTheme="majorHAnsi" w:hAnsiTheme="majorHAnsi"/>
          <w:sz w:val="28"/>
          <w:szCs w:val="28"/>
        </w:rPr>
        <w:t>Victor Andrés Muñoz</w:t>
      </w:r>
    </w:p>
    <w:p w14:paraId="511713D2" w14:textId="77777777" w:rsidR="00213798" w:rsidRPr="00203B08" w:rsidRDefault="00213798" w:rsidP="00213798">
      <w:pPr>
        <w:jc w:val="both"/>
        <w:rPr>
          <w:rFonts w:asciiTheme="majorHAnsi" w:hAnsiTheme="majorHAnsi"/>
          <w:sz w:val="28"/>
          <w:szCs w:val="28"/>
        </w:rPr>
      </w:pPr>
      <w:r w:rsidRPr="00203B08">
        <w:rPr>
          <w:rFonts w:asciiTheme="majorHAnsi" w:hAnsiTheme="majorHAnsi"/>
          <w:sz w:val="28"/>
          <w:szCs w:val="28"/>
        </w:rPr>
        <w:t>Rocío Rojas</w:t>
      </w:r>
    </w:p>
    <w:p w14:paraId="7D60383A" w14:textId="77777777" w:rsidR="00213798" w:rsidRPr="00203B08" w:rsidRDefault="00213798" w:rsidP="00213798">
      <w:pPr>
        <w:jc w:val="both"/>
        <w:rPr>
          <w:rFonts w:asciiTheme="majorHAnsi" w:hAnsiTheme="majorHAnsi"/>
          <w:sz w:val="28"/>
          <w:szCs w:val="28"/>
        </w:rPr>
      </w:pPr>
    </w:p>
    <w:p w14:paraId="7BF946B1" w14:textId="77777777" w:rsidR="00213798" w:rsidRPr="00203B08" w:rsidRDefault="00213798" w:rsidP="00213798">
      <w:pPr>
        <w:jc w:val="both"/>
        <w:rPr>
          <w:rFonts w:asciiTheme="majorHAnsi" w:hAnsiTheme="majorHAnsi"/>
          <w:b/>
          <w:sz w:val="28"/>
          <w:szCs w:val="28"/>
        </w:rPr>
      </w:pPr>
    </w:p>
    <w:p w14:paraId="686DC4B1" w14:textId="77777777" w:rsidR="00213798" w:rsidRPr="00203B08" w:rsidRDefault="00213798" w:rsidP="00213798">
      <w:pPr>
        <w:jc w:val="both"/>
        <w:rPr>
          <w:rFonts w:asciiTheme="majorHAnsi" w:hAnsiTheme="majorHAnsi"/>
          <w:b/>
          <w:sz w:val="28"/>
          <w:szCs w:val="28"/>
        </w:rPr>
      </w:pPr>
    </w:p>
    <w:p w14:paraId="6F59FA36" w14:textId="77777777" w:rsidR="00213798" w:rsidRPr="00203B08" w:rsidRDefault="00213798" w:rsidP="00213798">
      <w:pPr>
        <w:jc w:val="both"/>
        <w:rPr>
          <w:rFonts w:asciiTheme="majorHAnsi" w:hAnsiTheme="majorHAnsi"/>
          <w:b/>
          <w:sz w:val="28"/>
          <w:szCs w:val="28"/>
        </w:rPr>
      </w:pPr>
      <w:r w:rsidRPr="00203B08">
        <w:rPr>
          <w:rFonts w:asciiTheme="majorHAnsi" w:hAnsiTheme="majorHAnsi"/>
          <w:b/>
          <w:sz w:val="28"/>
          <w:szCs w:val="28"/>
        </w:rPr>
        <w:t>Tenores</w:t>
      </w:r>
    </w:p>
    <w:p w14:paraId="70551EA0" w14:textId="77777777" w:rsidR="00213798" w:rsidRPr="00203B08" w:rsidRDefault="00213798" w:rsidP="00213798">
      <w:pPr>
        <w:jc w:val="both"/>
        <w:rPr>
          <w:rFonts w:asciiTheme="majorHAnsi" w:hAnsiTheme="majorHAnsi"/>
          <w:sz w:val="28"/>
          <w:szCs w:val="28"/>
        </w:rPr>
      </w:pPr>
      <w:r w:rsidRPr="00203B08">
        <w:rPr>
          <w:rFonts w:asciiTheme="majorHAnsi" w:hAnsiTheme="majorHAnsi"/>
          <w:sz w:val="28"/>
          <w:szCs w:val="28"/>
        </w:rPr>
        <w:t>Martin Aurra</w:t>
      </w:r>
    </w:p>
    <w:p w14:paraId="0C84D4DE" w14:textId="77777777" w:rsidR="00213798" w:rsidRPr="00203B08" w:rsidRDefault="00213798" w:rsidP="00213798">
      <w:pPr>
        <w:jc w:val="both"/>
        <w:rPr>
          <w:rFonts w:asciiTheme="majorHAnsi" w:hAnsiTheme="majorHAnsi"/>
          <w:sz w:val="28"/>
          <w:szCs w:val="28"/>
        </w:rPr>
      </w:pPr>
      <w:r w:rsidRPr="00203B08">
        <w:rPr>
          <w:rFonts w:asciiTheme="majorHAnsi" w:hAnsiTheme="majorHAnsi"/>
          <w:sz w:val="28"/>
          <w:szCs w:val="28"/>
        </w:rPr>
        <w:t>Francisco Espinoza</w:t>
      </w:r>
    </w:p>
    <w:p w14:paraId="5EE6FC1F" w14:textId="7203BEC1" w:rsidR="00213798" w:rsidRPr="00203B08" w:rsidRDefault="00213798" w:rsidP="00213798">
      <w:pPr>
        <w:jc w:val="both"/>
        <w:rPr>
          <w:rFonts w:asciiTheme="majorHAnsi" w:hAnsiTheme="majorHAnsi"/>
          <w:sz w:val="28"/>
          <w:szCs w:val="28"/>
        </w:rPr>
      </w:pPr>
      <w:r w:rsidRPr="00203B08">
        <w:rPr>
          <w:rFonts w:asciiTheme="majorHAnsi" w:hAnsiTheme="majorHAnsi"/>
          <w:sz w:val="28"/>
          <w:szCs w:val="28"/>
        </w:rPr>
        <w:t>Ariel González</w:t>
      </w:r>
    </w:p>
    <w:p w14:paraId="5E63294C" w14:textId="77777777" w:rsidR="00213798" w:rsidRPr="00203B08" w:rsidRDefault="00213798" w:rsidP="00213798">
      <w:pPr>
        <w:jc w:val="both"/>
        <w:rPr>
          <w:rFonts w:asciiTheme="majorHAnsi" w:hAnsiTheme="majorHAnsi"/>
          <w:sz w:val="28"/>
          <w:szCs w:val="28"/>
        </w:rPr>
      </w:pPr>
      <w:r w:rsidRPr="00203B08">
        <w:rPr>
          <w:rFonts w:asciiTheme="majorHAnsi" w:hAnsiTheme="majorHAnsi"/>
          <w:sz w:val="28"/>
          <w:szCs w:val="28"/>
        </w:rPr>
        <w:t>Igor Hernández *</w:t>
      </w:r>
    </w:p>
    <w:p w14:paraId="1D342200" w14:textId="77777777" w:rsidR="00213798" w:rsidRPr="00203B08" w:rsidRDefault="00213798" w:rsidP="00213798">
      <w:pPr>
        <w:jc w:val="both"/>
        <w:rPr>
          <w:rFonts w:asciiTheme="majorHAnsi" w:hAnsiTheme="majorHAnsi"/>
          <w:sz w:val="28"/>
          <w:szCs w:val="28"/>
        </w:rPr>
      </w:pPr>
    </w:p>
    <w:p w14:paraId="74092839" w14:textId="77777777" w:rsidR="00213798" w:rsidRPr="00203B08" w:rsidRDefault="00213798" w:rsidP="00213798">
      <w:pPr>
        <w:jc w:val="both"/>
        <w:rPr>
          <w:rFonts w:asciiTheme="majorHAnsi" w:hAnsiTheme="majorHAnsi"/>
          <w:b/>
          <w:sz w:val="28"/>
          <w:szCs w:val="28"/>
        </w:rPr>
      </w:pPr>
      <w:r w:rsidRPr="00203B08">
        <w:rPr>
          <w:rFonts w:asciiTheme="majorHAnsi" w:hAnsiTheme="majorHAnsi"/>
          <w:b/>
          <w:sz w:val="28"/>
          <w:szCs w:val="28"/>
        </w:rPr>
        <w:t>Barítonos</w:t>
      </w:r>
    </w:p>
    <w:p w14:paraId="581ADEB4" w14:textId="77777777" w:rsidR="00213798" w:rsidRPr="00203B08" w:rsidRDefault="00213798" w:rsidP="00213798">
      <w:pPr>
        <w:jc w:val="both"/>
        <w:rPr>
          <w:rFonts w:asciiTheme="majorHAnsi" w:hAnsiTheme="majorHAnsi"/>
          <w:sz w:val="28"/>
          <w:szCs w:val="28"/>
        </w:rPr>
      </w:pPr>
      <w:r w:rsidRPr="00203B08">
        <w:rPr>
          <w:rFonts w:asciiTheme="majorHAnsi" w:hAnsiTheme="majorHAnsi"/>
          <w:sz w:val="28"/>
          <w:szCs w:val="28"/>
        </w:rPr>
        <w:t>Matías Luna *</w:t>
      </w:r>
    </w:p>
    <w:p w14:paraId="19DE873E" w14:textId="77777777" w:rsidR="00213798" w:rsidRPr="00203B08" w:rsidRDefault="00213798" w:rsidP="00213798">
      <w:pPr>
        <w:jc w:val="both"/>
        <w:rPr>
          <w:rFonts w:asciiTheme="majorHAnsi" w:hAnsiTheme="majorHAnsi"/>
          <w:sz w:val="28"/>
          <w:szCs w:val="28"/>
        </w:rPr>
      </w:pPr>
      <w:r w:rsidRPr="00203B08">
        <w:rPr>
          <w:rFonts w:asciiTheme="majorHAnsi" w:hAnsiTheme="majorHAnsi"/>
          <w:sz w:val="28"/>
          <w:szCs w:val="28"/>
        </w:rPr>
        <w:t>Felipe Segovia</w:t>
      </w:r>
    </w:p>
    <w:p w14:paraId="0C76A4C1" w14:textId="77777777" w:rsidR="00213798" w:rsidRPr="00203B08" w:rsidRDefault="00213798" w:rsidP="00213798">
      <w:pPr>
        <w:jc w:val="both"/>
        <w:rPr>
          <w:rFonts w:asciiTheme="majorHAnsi" w:hAnsiTheme="majorHAnsi"/>
          <w:sz w:val="28"/>
          <w:szCs w:val="28"/>
        </w:rPr>
      </w:pPr>
    </w:p>
    <w:p w14:paraId="3E9B47AC" w14:textId="77777777" w:rsidR="00213798" w:rsidRPr="00203B08" w:rsidRDefault="00213798" w:rsidP="00213798">
      <w:pPr>
        <w:jc w:val="both"/>
        <w:rPr>
          <w:rFonts w:asciiTheme="majorHAnsi" w:hAnsiTheme="majorHAnsi"/>
          <w:b/>
          <w:sz w:val="28"/>
          <w:szCs w:val="28"/>
        </w:rPr>
      </w:pPr>
      <w:r w:rsidRPr="00203B08">
        <w:rPr>
          <w:rFonts w:asciiTheme="majorHAnsi" w:hAnsiTheme="majorHAnsi"/>
          <w:b/>
          <w:sz w:val="28"/>
          <w:szCs w:val="28"/>
        </w:rPr>
        <w:t>Bajos</w:t>
      </w:r>
    </w:p>
    <w:p w14:paraId="661956DE" w14:textId="38E30998" w:rsidR="00213798" w:rsidRPr="00203B08" w:rsidRDefault="00213798" w:rsidP="00213798">
      <w:pPr>
        <w:jc w:val="both"/>
        <w:rPr>
          <w:rFonts w:asciiTheme="majorHAnsi" w:hAnsiTheme="majorHAnsi"/>
          <w:sz w:val="28"/>
          <w:szCs w:val="28"/>
        </w:rPr>
      </w:pPr>
      <w:r w:rsidRPr="00203B08">
        <w:rPr>
          <w:rFonts w:asciiTheme="majorHAnsi" w:hAnsiTheme="majorHAnsi"/>
          <w:sz w:val="28"/>
          <w:szCs w:val="28"/>
        </w:rPr>
        <w:t>Leonardo Aguilar</w:t>
      </w:r>
    </w:p>
    <w:p w14:paraId="75266421" w14:textId="77777777" w:rsidR="00213798" w:rsidRPr="00203B08" w:rsidRDefault="00213798" w:rsidP="00213798">
      <w:pPr>
        <w:jc w:val="both"/>
        <w:rPr>
          <w:rFonts w:asciiTheme="majorHAnsi" w:hAnsiTheme="majorHAnsi"/>
          <w:sz w:val="28"/>
          <w:szCs w:val="28"/>
        </w:rPr>
      </w:pPr>
      <w:r w:rsidRPr="00203B08">
        <w:rPr>
          <w:rFonts w:asciiTheme="majorHAnsi" w:hAnsiTheme="majorHAnsi"/>
          <w:sz w:val="28"/>
          <w:szCs w:val="28"/>
        </w:rPr>
        <w:t>Jaime Barraza</w:t>
      </w:r>
    </w:p>
    <w:p w14:paraId="66A5A6B4" w14:textId="4397D5B9" w:rsidR="00213798" w:rsidRDefault="00203B08" w:rsidP="00213798">
      <w:pPr>
        <w:jc w:val="both"/>
        <w:rPr>
          <w:rFonts w:asciiTheme="majorHAnsi" w:hAnsiTheme="majorHAnsi"/>
          <w:sz w:val="28"/>
          <w:szCs w:val="28"/>
        </w:rPr>
      </w:pPr>
      <w:r>
        <w:rPr>
          <w:rFonts w:asciiTheme="majorHAnsi" w:hAnsiTheme="majorHAnsi"/>
          <w:sz w:val="28"/>
          <w:szCs w:val="28"/>
        </w:rPr>
        <w:t>Aníbal Fernández</w:t>
      </w:r>
    </w:p>
    <w:p w14:paraId="2B06EBFB" w14:textId="77777777" w:rsidR="00203B08" w:rsidRPr="00203B08" w:rsidRDefault="00203B08" w:rsidP="00213798">
      <w:pPr>
        <w:jc w:val="both"/>
        <w:rPr>
          <w:rFonts w:asciiTheme="majorHAnsi" w:hAnsiTheme="majorHAnsi"/>
          <w:sz w:val="28"/>
          <w:szCs w:val="28"/>
        </w:rPr>
        <w:sectPr w:rsidR="00203B08" w:rsidRPr="00203B08" w:rsidSect="00213798">
          <w:type w:val="continuous"/>
          <w:pgSz w:w="12240" w:h="15840"/>
          <w:pgMar w:top="1440" w:right="1800" w:bottom="1440" w:left="1800" w:header="708" w:footer="708" w:gutter="0"/>
          <w:cols w:num="2" w:space="708"/>
          <w:docGrid w:linePitch="360"/>
        </w:sectPr>
      </w:pPr>
    </w:p>
    <w:p w14:paraId="61DAB5A1" w14:textId="77777777" w:rsidR="001A7057" w:rsidRPr="00203B08" w:rsidRDefault="001A7057">
      <w:pPr>
        <w:rPr>
          <w:rFonts w:asciiTheme="majorHAnsi" w:hAnsiTheme="majorHAnsi"/>
          <w:sz w:val="28"/>
          <w:szCs w:val="28"/>
        </w:rPr>
      </w:pPr>
    </w:p>
    <w:p w14:paraId="7D795A36" w14:textId="5329EAFF" w:rsidR="001A7057" w:rsidRPr="00203B08" w:rsidRDefault="00203B08">
      <w:pPr>
        <w:rPr>
          <w:rFonts w:asciiTheme="majorHAnsi" w:hAnsiTheme="majorHAnsi"/>
          <w:sz w:val="28"/>
          <w:szCs w:val="28"/>
        </w:rPr>
      </w:pPr>
      <w:r w:rsidRPr="00203B08">
        <w:rPr>
          <w:rFonts w:asciiTheme="majorHAnsi" w:hAnsiTheme="majorHAnsi"/>
          <w:b/>
          <w:sz w:val="28"/>
          <w:szCs w:val="28"/>
        </w:rPr>
        <w:t>Dirección:</w:t>
      </w:r>
      <w:r w:rsidRPr="00203B08">
        <w:rPr>
          <w:rFonts w:asciiTheme="majorHAnsi" w:hAnsiTheme="majorHAnsi"/>
          <w:sz w:val="28"/>
          <w:szCs w:val="28"/>
        </w:rPr>
        <w:t xml:space="preserve"> Paula Torres</w:t>
      </w:r>
    </w:p>
    <w:sectPr w:rsidR="001A7057" w:rsidRPr="00203B08" w:rsidSect="00213798">
      <w:type w:val="continuous"/>
      <w:pgSz w:w="12240" w:h="15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00004FF" w:usb2="00000000" w:usb3="00000000" w:csb0="0000019F" w:csb1="00000000"/>
  </w:font>
  <w:font w:name="MS Mincho">
    <w:altName w:val="ＭＳ 明朝"/>
    <w:panose1 w:val="02020609040205080304"/>
    <w:charset w:val="4E"/>
    <w:family w:val="auto"/>
    <w:pitch w:val="variable"/>
    <w:sig w:usb0="E00002FF" w:usb1="6AC7FDFB" w:usb2="00000012" w:usb3="00000000" w:csb0="0002009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imes Roman">
    <w:altName w:val="Times New Roman"/>
    <w:charset w:val="00"/>
    <w:family w:val="auto"/>
    <w:pitch w:val="variable"/>
    <w:sig w:usb0="E00002FF" w:usb1="5000205A"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8705032"/>
    <w:multiLevelType w:val="hybridMultilevel"/>
    <w:tmpl w:val="C60A28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68A72271"/>
    <w:multiLevelType w:val="hybridMultilevel"/>
    <w:tmpl w:val="F132D2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7057"/>
    <w:rsid w:val="00093A87"/>
    <w:rsid w:val="001A7057"/>
    <w:rsid w:val="00203B08"/>
    <w:rsid w:val="00213798"/>
    <w:rsid w:val="004231F1"/>
    <w:rsid w:val="006821EB"/>
    <w:rsid w:val="00936D5D"/>
    <w:rsid w:val="00A24E93"/>
    <w:rsid w:val="00CA3512"/>
    <w:rsid w:val="00FB32E6"/>
  </w:rsids>
  <m:mathPr>
    <m:mathFont m:val="Cambria Math"/>
    <m:brkBin m:val="before"/>
    <m:brkBinSub m:val="--"/>
    <m:smallFrac m:val="0"/>
    <m:dispDef/>
    <m:lMargin m:val="0"/>
    <m:rMargin m:val="0"/>
    <m:defJc m:val="centerGroup"/>
    <m:wrapIndent m:val="1440"/>
    <m:intLim m:val="subSup"/>
    <m:naryLim m:val="undOvr"/>
  </m:mathPr>
  <w:themeFontLang w:val="es-C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34FE22D"/>
  <w14:defaultImageDpi w14:val="300"/>
  <w15:docId w15:val="{E8F07B53-3E15-413F-A784-787BDF068E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es-CL"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1A705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320</Words>
  <Characters>1828</Characters>
  <Application>Microsoft Office Word</Application>
  <DocSecurity>0</DocSecurity>
  <Lines>15</Lines>
  <Paragraphs>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2144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Paula Torres</dc:creator>
  <cp:keywords/>
  <dc:description/>
  <cp:lastModifiedBy>Usuario de Windows</cp:lastModifiedBy>
  <cp:revision>2</cp:revision>
  <dcterms:created xsi:type="dcterms:W3CDTF">2018-09-27T16:08:00Z</dcterms:created>
  <dcterms:modified xsi:type="dcterms:W3CDTF">2018-09-27T16:08:00Z</dcterms:modified>
</cp:coreProperties>
</file>